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4CCA6" w14:textId="77777777" w:rsidR="003F2021" w:rsidRDefault="00000000">
      <w:pPr>
        <w:pStyle w:val="berschrift1"/>
        <w:ind w:left="-5"/>
      </w:pPr>
      <w:r>
        <w:t xml:space="preserve">New </w:t>
      </w:r>
      <w:proofErr w:type="spellStart"/>
      <w:r>
        <w:t>Documents</w:t>
      </w:r>
      <w:proofErr w:type="spellEnd"/>
      <w:r>
        <w:t xml:space="preserve"> </w:t>
      </w:r>
      <w:proofErr w:type="spellStart"/>
      <w:r>
        <w:rPr>
          <w:i/>
        </w:rPr>
        <w:t>refined</w:t>
      </w:r>
      <w:proofErr w:type="spellEnd"/>
      <w:r>
        <w:rPr>
          <w:i/>
        </w:rPr>
        <w:t xml:space="preserve"> </w:t>
      </w:r>
    </w:p>
    <w:p w14:paraId="4F6BC8F5" w14:textId="77777777" w:rsidR="003F2021" w:rsidRDefault="00000000">
      <w:pPr>
        <w:spacing w:after="0" w:line="259" w:lineRule="auto"/>
        <w:ind w:left="0" w:firstLine="0"/>
      </w:pPr>
      <w:r>
        <w:t xml:space="preserve"> </w:t>
      </w:r>
    </w:p>
    <w:p w14:paraId="750931DF" w14:textId="77777777" w:rsidR="003F2021" w:rsidRDefault="00000000">
      <w:pPr>
        <w:spacing w:after="0" w:line="259" w:lineRule="auto"/>
        <w:ind w:left="0" w:firstLine="0"/>
      </w:pPr>
      <w:r>
        <w:t xml:space="preserve"> </w:t>
      </w:r>
    </w:p>
    <w:p w14:paraId="7CCB342A" w14:textId="77777777" w:rsidR="003F2021" w:rsidRDefault="00000000">
      <w:pPr>
        <w:ind w:left="-5"/>
      </w:pPr>
      <w:r>
        <w:t xml:space="preserve">FOTOHOF&gt;GALERIE </w:t>
      </w:r>
    </w:p>
    <w:p w14:paraId="1A9D2EB7" w14:textId="77777777" w:rsidR="003F2021" w:rsidRDefault="00000000">
      <w:pPr>
        <w:ind w:left="-5"/>
      </w:pPr>
      <w:r>
        <w:t xml:space="preserve">Paul Kranzler | Stefanie Moshammer </w:t>
      </w:r>
    </w:p>
    <w:p w14:paraId="1B15D4E9" w14:textId="77777777" w:rsidR="003F2021" w:rsidRDefault="00000000">
      <w:pPr>
        <w:spacing w:after="0" w:line="259" w:lineRule="auto"/>
        <w:ind w:left="0" w:firstLine="0"/>
      </w:pPr>
      <w:r>
        <w:t xml:space="preserve"> </w:t>
      </w:r>
    </w:p>
    <w:p w14:paraId="2F95AB7D" w14:textId="77777777" w:rsidR="003F2021" w:rsidRDefault="00000000">
      <w:pPr>
        <w:ind w:left="-5"/>
      </w:pPr>
      <w:r>
        <w:t xml:space="preserve">FOTOHOF&gt;STUDIO </w:t>
      </w:r>
    </w:p>
    <w:p w14:paraId="1BE0A0C5" w14:textId="77777777" w:rsidR="003F2021" w:rsidRDefault="00000000">
      <w:pPr>
        <w:ind w:left="-5"/>
      </w:pPr>
      <w:proofErr w:type="spellStart"/>
      <w:r>
        <w:t>Seiichi</w:t>
      </w:r>
      <w:proofErr w:type="spellEnd"/>
      <w:r>
        <w:t xml:space="preserve"> </w:t>
      </w:r>
      <w:proofErr w:type="spellStart"/>
      <w:r>
        <w:t>Furuya</w:t>
      </w:r>
      <w:proofErr w:type="spellEnd"/>
      <w:r>
        <w:t xml:space="preserve"> </w:t>
      </w:r>
    </w:p>
    <w:p w14:paraId="13846E8D" w14:textId="77777777" w:rsidR="003F2021" w:rsidRDefault="00000000">
      <w:pPr>
        <w:spacing w:after="0" w:line="259" w:lineRule="auto"/>
        <w:ind w:left="0" w:firstLine="0"/>
      </w:pPr>
      <w:r>
        <w:t xml:space="preserve"> </w:t>
      </w:r>
    </w:p>
    <w:p w14:paraId="5A91C78D" w14:textId="77777777" w:rsidR="003F2021" w:rsidRDefault="00000000">
      <w:pPr>
        <w:spacing w:after="0" w:line="259" w:lineRule="auto"/>
        <w:ind w:left="0" w:firstLine="0"/>
      </w:pPr>
      <w:r>
        <w:t xml:space="preserve"> </w:t>
      </w:r>
    </w:p>
    <w:p w14:paraId="25A14C22" w14:textId="77777777" w:rsidR="003F2021" w:rsidRDefault="00000000">
      <w:pPr>
        <w:ind w:left="-5"/>
      </w:pPr>
      <w:r>
        <w:t xml:space="preserve">Eröffnung: Donnerstag, 13.02.25, 19:00 Uhr  </w:t>
      </w:r>
    </w:p>
    <w:p w14:paraId="37F27B02" w14:textId="77777777" w:rsidR="003F2021" w:rsidRDefault="00000000">
      <w:pPr>
        <w:ind w:left="-5"/>
      </w:pPr>
      <w:r>
        <w:t xml:space="preserve">Ausstellungsdauer: 14.02.–29.03.25 </w:t>
      </w:r>
    </w:p>
    <w:p w14:paraId="6C65E094" w14:textId="77777777" w:rsidR="003F2021" w:rsidRDefault="00000000">
      <w:pPr>
        <w:spacing w:after="0" w:line="259" w:lineRule="auto"/>
        <w:ind w:left="0" w:firstLine="0"/>
      </w:pPr>
      <w:r>
        <w:t xml:space="preserve"> </w:t>
      </w:r>
    </w:p>
    <w:p w14:paraId="1B657A57" w14:textId="77777777" w:rsidR="003F2021" w:rsidRDefault="00000000">
      <w:pPr>
        <w:ind w:left="-5"/>
      </w:pPr>
      <w:r>
        <w:t xml:space="preserve">Inge-Morath-Platz 1-3 | 5020 Salzburg | www.fotohof.at </w:t>
      </w:r>
    </w:p>
    <w:p w14:paraId="1F1316BA" w14:textId="77777777" w:rsidR="003F2021" w:rsidRDefault="00000000">
      <w:pPr>
        <w:ind w:left="-5"/>
      </w:pPr>
      <w:r>
        <w:t xml:space="preserve">Öffnungszeiten: Di–Fr 15–19, Sa 11–15 Uhr </w:t>
      </w:r>
    </w:p>
    <w:p w14:paraId="3A5B9D1C" w14:textId="77777777" w:rsidR="003F2021" w:rsidRDefault="00000000">
      <w:pPr>
        <w:spacing w:after="0" w:line="259" w:lineRule="auto"/>
        <w:ind w:left="0" w:firstLine="0"/>
      </w:pPr>
      <w:r>
        <w:t xml:space="preserve"> </w:t>
      </w:r>
    </w:p>
    <w:p w14:paraId="67A71635" w14:textId="77777777" w:rsidR="003F2021" w:rsidRDefault="00000000">
      <w:pPr>
        <w:spacing w:after="0" w:line="259" w:lineRule="auto"/>
        <w:ind w:left="0" w:firstLine="0"/>
      </w:pPr>
      <w:r>
        <w:t xml:space="preserve"> </w:t>
      </w:r>
    </w:p>
    <w:p w14:paraId="100BE3B2" w14:textId="08E14944" w:rsidR="003F2021" w:rsidRDefault="00000000">
      <w:pPr>
        <w:ind w:left="-5"/>
      </w:pPr>
      <w:r>
        <w:t xml:space="preserve">In Anlehnung an die </w:t>
      </w:r>
      <w:r w:rsidR="004461A4">
        <w:t>wegweisende</w:t>
      </w:r>
      <w:r>
        <w:t xml:space="preserve"> Ausstellung »New </w:t>
      </w:r>
      <w:proofErr w:type="spellStart"/>
      <w:r>
        <w:t>Documents</w:t>
      </w:r>
      <w:proofErr w:type="spellEnd"/>
      <w:r>
        <w:t xml:space="preserve">« (Diane Arbus, Lee Friedlander und Gerry </w:t>
      </w:r>
      <w:proofErr w:type="spellStart"/>
      <w:r>
        <w:t>Winogrand</w:t>
      </w:r>
      <w:proofErr w:type="spellEnd"/>
      <w:r>
        <w:t xml:space="preserve">, MOMA 1967) betiteln wir die Ausstellung im FOTOHOF mit Bildern von Paul Kranzler und Stefanie Moshammer in der Galerie und </w:t>
      </w:r>
      <w:proofErr w:type="spellStart"/>
      <w:r>
        <w:t>Seiichi</w:t>
      </w:r>
      <w:proofErr w:type="spellEnd"/>
      <w:r>
        <w:t xml:space="preserve"> </w:t>
      </w:r>
      <w:proofErr w:type="spellStart"/>
      <w:r>
        <w:t>Furuya</w:t>
      </w:r>
      <w:proofErr w:type="spellEnd"/>
      <w:r>
        <w:t xml:space="preserve"> im Studio. </w:t>
      </w:r>
    </w:p>
    <w:p w14:paraId="332AE17B" w14:textId="77777777" w:rsidR="003F2021" w:rsidRDefault="00000000">
      <w:pPr>
        <w:ind w:left="-5"/>
      </w:pPr>
      <w:r>
        <w:rPr>
          <w:b/>
        </w:rPr>
        <w:t xml:space="preserve">»New </w:t>
      </w:r>
      <w:proofErr w:type="spellStart"/>
      <w:r>
        <w:rPr>
          <w:b/>
        </w:rPr>
        <w:t>Documents</w:t>
      </w:r>
      <w:proofErr w:type="spellEnd"/>
      <w:r>
        <w:rPr>
          <w:b/>
        </w:rPr>
        <w:t xml:space="preserve"> – </w:t>
      </w:r>
      <w:proofErr w:type="spellStart"/>
      <w:r>
        <w:rPr>
          <w:b/>
          <w:i/>
        </w:rPr>
        <w:t>refined</w:t>
      </w:r>
      <w:proofErr w:type="spellEnd"/>
      <w:r>
        <w:rPr>
          <w:b/>
          <w:i/>
        </w:rPr>
        <w:t>«</w:t>
      </w:r>
      <w:r>
        <w:t xml:space="preserve">.  Sie zeigt Fotografien der Kinder, der Großmutter, der </w:t>
      </w:r>
    </w:p>
    <w:p w14:paraId="0F18FFE8" w14:textId="77777777" w:rsidR="003F2021" w:rsidRDefault="00000000">
      <w:pPr>
        <w:ind w:left="-5"/>
      </w:pPr>
      <w:r>
        <w:t xml:space="preserve">Partnerin – Familienbilder im weitesten Sinn und mit ganz unterschiedlichen Herangehensweisen sind das Thema der drei prominenten österreichischen </w:t>
      </w:r>
      <w:proofErr w:type="spellStart"/>
      <w:proofErr w:type="gramStart"/>
      <w:r>
        <w:t>Fotograf:innen</w:t>
      </w:r>
      <w:proofErr w:type="spellEnd"/>
      <w:proofErr w:type="gramEnd"/>
      <w:r>
        <w:t xml:space="preserve">. </w:t>
      </w:r>
    </w:p>
    <w:p w14:paraId="48442EE3" w14:textId="77777777" w:rsidR="004461A4" w:rsidRDefault="004461A4">
      <w:pPr>
        <w:ind w:left="-5"/>
      </w:pPr>
    </w:p>
    <w:p w14:paraId="539A3CA4" w14:textId="3E28ACA6" w:rsidR="004461A4" w:rsidRPr="004461A4" w:rsidRDefault="004461A4" w:rsidP="004461A4">
      <w:pPr>
        <w:pStyle w:val="p1"/>
        <w:rPr>
          <w:rFonts w:ascii="Calibri" w:eastAsia="Calibri" w:hAnsi="Calibri" w:cs="Calibri"/>
          <w:i/>
          <w:iCs/>
          <w:kern w:val="2"/>
          <w:sz w:val="24"/>
          <w:szCs w:val="24"/>
          <w:lang w:val="en-US"/>
          <w14:ligatures w14:val="standardContextual"/>
        </w:rPr>
      </w:pPr>
      <w:r w:rsidRPr="004461A4">
        <w:rPr>
          <w:rFonts w:ascii="Calibri" w:eastAsia="Calibri" w:hAnsi="Calibri" w:cs="Calibri"/>
          <w:kern w:val="2"/>
          <w:sz w:val="24"/>
          <w:szCs w:val="24"/>
          <w14:ligatures w14:val="standardContextual"/>
        </w:rPr>
        <w:t xml:space="preserve">John </w:t>
      </w:r>
      <w:proofErr w:type="spellStart"/>
      <w:r w:rsidRPr="004461A4">
        <w:rPr>
          <w:rFonts w:ascii="Calibri" w:eastAsia="Calibri" w:hAnsi="Calibri" w:cs="Calibri"/>
          <w:kern w:val="2"/>
          <w:sz w:val="24"/>
          <w:szCs w:val="24"/>
          <w14:ligatures w14:val="standardContextual"/>
        </w:rPr>
        <w:t>Szarkowski</w:t>
      </w:r>
      <w:proofErr w:type="spellEnd"/>
      <w:r w:rsidRPr="004461A4">
        <w:rPr>
          <w:rFonts w:ascii="Calibri" w:eastAsia="Calibri" w:hAnsi="Calibri" w:cs="Calibri"/>
          <w:kern w:val="2"/>
          <w:sz w:val="24"/>
          <w:szCs w:val="24"/>
          <w14:ligatures w14:val="standardContextual"/>
        </w:rPr>
        <w:t xml:space="preserve">, der Kurator der Ausstellung im MOMA verwies in der Beachreibung der Arbeitsweise auf die unterschiedliche Herangehensweise im Vergleich zu früheren dokumentarfotografischen Strategien, wie etwa bei Walker Evans: Diese hatten eine Agenda, wollten </w:t>
      </w:r>
      <w:proofErr w:type="spellStart"/>
      <w:r w:rsidRPr="004461A4">
        <w:rPr>
          <w:rFonts w:ascii="Calibri" w:eastAsia="Calibri" w:hAnsi="Calibri" w:cs="Calibri"/>
          <w:kern w:val="2"/>
          <w:sz w:val="24"/>
          <w:szCs w:val="24"/>
          <w14:ligatures w14:val="standardContextual"/>
        </w:rPr>
        <w:t>Mißstände</w:t>
      </w:r>
      <w:proofErr w:type="spellEnd"/>
      <w:r w:rsidRPr="004461A4">
        <w:rPr>
          <w:rFonts w:ascii="Calibri" w:eastAsia="Calibri" w:hAnsi="Calibri" w:cs="Calibri"/>
          <w:kern w:val="2"/>
          <w:sz w:val="24"/>
          <w:szCs w:val="24"/>
          <w14:ligatures w14:val="standardContextual"/>
        </w:rPr>
        <w:t xml:space="preserve"> aufzeigen und dadurch zu Veränderung motivieren. </w:t>
      </w:r>
      <w:proofErr w:type="spellStart"/>
      <w:r w:rsidRPr="004461A4">
        <w:rPr>
          <w:rFonts w:ascii="Calibri" w:eastAsia="Calibri" w:hAnsi="Calibri" w:cs="Calibri"/>
          <w:kern w:val="2"/>
          <w:sz w:val="24"/>
          <w:szCs w:val="24"/>
          <w:lang w:val="en-US"/>
          <w14:ligatures w14:val="standardContextual"/>
        </w:rPr>
        <w:t>Im</w:t>
      </w:r>
      <w:proofErr w:type="spellEnd"/>
      <w:r w:rsidRPr="004461A4">
        <w:rPr>
          <w:rFonts w:ascii="Calibri" w:eastAsia="Calibri" w:hAnsi="Calibri" w:cs="Calibri"/>
          <w:kern w:val="2"/>
          <w:sz w:val="24"/>
          <w:szCs w:val="24"/>
          <w:lang w:val="en-US"/>
          <w14:ligatures w14:val="standardContextual"/>
        </w:rPr>
        <w:t xml:space="preserve"> </w:t>
      </w:r>
      <w:proofErr w:type="spellStart"/>
      <w:r w:rsidRPr="004461A4">
        <w:rPr>
          <w:rFonts w:ascii="Calibri" w:eastAsia="Calibri" w:hAnsi="Calibri" w:cs="Calibri"/>
          <w:kern w:val="2"/>
          <w:sz w:val="24"/>
          <w:szCs w:val="24"/>
          <w:lang w:val="en-US"/>
          <w14:ligatures w14:val="standardContextual"/>
        </w:rPr>
        <w:t>Gegensatz</w:t>
      </w:r>
      <w:proofErr w:type="spellEnd"/>
      <w:r w:rsidRPr="004461A4">
        <w:rPr>
          <w:rFonts w:ascii="Calibri" w:eastAsia="Calibri" w:hAnsi="Calibri" w:cs="Calibri"/>
          <w:kern w:val="2"/>
          <w:sz w:val="24"/>
          <w:szCs w:val="24"/>
          <w:lang w:val="en-US"/>
          <w14:ligatures w14:val="standardContextual"/>
        </w:rPr>
        <w:t xml:space="preserve"> </w:t>
      </w:r>
      <w:proofErr w:type="spellStart"/>
      <w:r w:rsidRPr="004461A4">
        <w:rPr>
          <w:rFonts w:ascii="Calibri" w:eastAsia="Calibri" w:hAnsi="Calibri" w:cs="Calibri"/>
          <w:kern w:val="2"/>
          <w:sz w:val="24"/>
          <w:szCs w:val="24"/>
          <w:lang w:val="en-US"/>
          <w14:ligatures w14:val="standardContextual"/>
        </w:rPr>
        <w:t>dazu</w:t>
      </w:r>
      <w:proofErr w:type="spellEnd"/>
      <w:r w:rsidRPr="004461A4">
        <w:rPr>
          <w:rFonts w:ascii="Calibri" w:eastAsia="Calibri" w:hAnsi="Calibri" w:cs="Calibri"/>
          <w:kern w:val="2"/>
          <w:sz w:val="24"/>
          <w:szCs w:val="24"/>
          <w:lang w:val="en-US"/>
          <w14:ligatures w14:val="standardContextual"/>
        </w:rPr>
        <w:t xml:space="preserve"> die </w:t>
      </w:r>
      <w:proofErr w:type="spellStart"/>
      <w:r w:rsidRPr="004461A4">
        <w:rPr>
          <w:rFonts w:ascii="Calibri" w:eastAsia="Calibri" w:hAnsi="Calibri" w:cs="Calibri"/>
          <w:kern w:val="2"/>
          <w:sz w:val="24"/>
          <w:szCs w:val="24"/>
          <w:lang w:val="en-US"/>
          <w14:ligatures w14:val="standardContextual"/>
        </w:rPr>
        <w:t>Haltung</w:t>
      </w:r>
      <w:proofErr w:type="spellEnd"/>
      <w:r w:rsidRPr="004461A4">
        <w:rPr>
          <w:rFonts w:ascii="Calibri" w:eastAsia="Calibri" w:hAnsi="Calibri" w:cs="Calibri"/>
          <w:kern w:val="2"/>
          <w:sz w:val="24"/>
          <w:szCs w:val="24"/>
          <w:lang w:val="en-US"/>
          <w14:ligatures w14:val="standardContextual"/>
        </w:rPr>
        <w:t xml:space="preserve"> von</w:t>
      </w:r>
      <w:r w:rsidRPr="004461A4">
        <w:rPr>
          <w:rFonts w:ascii="Calibri" w:eastAsia="Calibri" w:hAnsi="Calibri" w:cs="Calibri"/>
          <w:kern w:val="2"/>
          <w:sz w:val="24"/>
          <w:szCs w:val="24"/>
          <w:lang w:val="en-US"/>
          <w14:ligatures w14:val="standardContextual"/>
        </w:rPr>
        <w:t xml:space="preserve"> Arbus, Friedlander und </w:t>
      </w:r>
      <w:proofErr w:type="spellStart"/>
      <w:r w:rsidRPr="004461A4">
        <w:rPr>
          <w:rFonts w:ascii="Calibri" w:eastAsia="Calibri" w:hAnsi="Calibri" w:cs="Calibri"/>
          <w:kern w:val="2"/>
          <w:sz w:val="24"/>
          <w:szCs w:val="24"/>
          <w:lang w:val="en-US"/>
          <w14:ligatures w14:val="standardContextual"/>
        </w:rPr>
        <w:t>Winogra</w:t>
      </w:r>
      <w:r w:rsidRPr="004461A4">
        <w:rPr>
          <w:rFonts w:ascii="Calibri" w:eastAsia="Calibri" w:hAnsi="Calibri" w:cs="Calibri"/>
          <w:kern w:val="2"/>
          <w:sz w:val="24"/>
          <w:szCs w:val="24"/>
          <w:lang w:val="en-US"/>
          <w14:ligatures w14:val="standardContextual"/>
        </w:rPr>
        <w:t>nd</w:t>
      </w:r>
      <w:proofErr w:type="spellEnd"/>
      <w:r w:rsidRPr="004461A4">
        <w:rPr>
          <w:rFonts w:ascii="Calibri" w:eastAsia="Calibri" w:hAnsi="Calibri" w:cs="Calibri"/>
          <w:kern w:val="2"/>
          <w:sz w:val="24"/>
          <w:szCs w:val="24"/>
          <w:lang w:val="en-US"/>
          <w14:ligatures w14:val="standardContextual"/>
        </w:rPr>
        <w:t xml:space="preserve">: </w:t>
      </w:r>
      <w:r w:rsidR="00417763">
        <w:rPr>
          <w:rFonts w:ascii="Calibri" w:eastAsia="Calibri" w:hAnsi="Calibri" w:cs="Calibri"/>
          <w:kern w:val="2"/>
          <w:sz w:val="24"/>
          <w:szCs w:val="24"/>
          <w:lang w:val="en-US"/>
          <w14:ligatures w14:val="standardContextual"/>
        </w:rPr>
        <w:t>“</w:t>
      </w:r>
      <w:r w:rsidRPr="004461A4">
        <w:rPr>
          <w:rFonts w:ascii="Calibri" w:eastAsia="Calibri" w:hAnsi="Calibri" w:cs="Calibri"/>
          <w:i/>
          <w:iCs/>
          <w:kern w:val="2"/>
          <w:sz w:val="24"/>
          <w:szCs w:val="24"/>
          <w:lang w:val="en-US"/>
          <w14:ligatures w14:val="standardContextual"/>
        </w:rPr>
        <w:t>Their aim has been not to reform life but to know it, not to persuade but to</w:t>
      </w:r>
      <w:r w:rsidRPr="004461A4">
        <w:rPr>
          <w:rFonts w:ascii="Calibri" w:eastAsia="Calibri" w:hAnsi="Calibri" w:cs="Calibri"/>
          <w:i/>
          <w:iCs/>
          <w:kern w:val="2"/>
          <w:sz w:val="24"/>
          <w:szCs w:val="24"/>
          <w:lang w:val="en-US"/>
          <w14:ligatures w14:val="standardContextual"/>
        </w:rPr>
        <w:t xml:space="preserve"> </w:t>
      </w:r>
      <w:r w:rsidRPr="004461A4">
        <w:rPr>
          <w:rFonts w:ascii="Calibri" w:eastAsia="Calibri" w:hAnsi="Calibri" w:cs="Calibri"/>
          <w:i/>
          <w:iCs/>
          <w:kern w:val="2"/>
          <w:sz w:val="24"/>
          <w:szCs w:val="24"/>
          <w:lang w:val="en-US"/>
          <w14:ligatures w14:val="standardContextual"/>
        </w:rPr>
        <w:t>understand.</w:t>
      </w:r>
      <w:r w:rsidR="00417763">
        <w:rPr>
          <w:rFonts w:ascii="Calibri" w:eastAsia="Calibri" w:hAnsi="Calibri" w:cs="Calibri"/>
          <w:i/>
          <w:iCs/>
          <w:kern w:val="2"/>
          <w:sz w:val="24"/>
          <w:szCs w:val="24"/>
          <w:lang w:val="en-US"/>
          <w14:ligatures w14:val="standardContextual"/>
        </w:rPr>
        <w:t>”</w:t>
      </w:r>
    </w:p>
    <w:p w14:paraId="4D1E210D" w14:textId="77777777" w:rsidR="003F2021" w:rsidRPr="004461A4" w:rsidRDefault="00000000">
      <w:pPr>
        <w:spacing w:after="0" w:line="259" w:lineRule="auto"/>
        <w:ind w:left="0" w:firstLine="0"/>
        <w:rPr>
          <w:lang w:val="en-US"/>
        </w:rPr>
      </w:pPr>
      <w:r w:rsidRPr="004461A4">
        <w:rPr>
          <w:lang w:val="en-US"/>
        </w:rPr>
        <w:t xml:space="preserve"> </w:t>
      </w:r>
    </w:p>
    <w:p w14:paraId="3410BD5A" w14:textId="323D5D51" w:rsidR="00A04E23" w:rsidRPr="00417763" w:rsidRDefault="00417763" w:rsidP="00417763">
      <w:pPr>
        <w:ind w:left="0" w:firstLine="0"/>
        <w:rPr>
          <w:bCs/>
        </w:rPr>
      </w:pPr>
      <w:r w:rsidRPr="00417763">
        <w:rPr>
          <w:bCs/>
        </w:rPr>
        <w:t>Dieser Ansatz ist bis heute gültig – Fotografie als Möglichkeit und Methodik, die Welt und die Beziehungen der Menschen untereinander durch verdichtete Bilder zu begreifen.</w:t>
      </w:r>
      <w:r>
        <w:rPr>
          <w:bCs/>
        </w:rPr>
        <w:t xml:space="preserve"> </w:t>
      </w:r>
      <w:r w:rsidR="00A04E23">
        <w:rPr>
          <w:bCs/>
        </w:rPr>
        <w:t xml:space="preserve">Thematisch </w:t>
      </w:r>
      <w:proofErr w:type="spellStart"/>
      <w:r w:rsidR="00A04E23">
        <w:rPr>
          <w:bCs/>
        </w:rPr>
        <w:t>fokusiert</w:t>
      </w:r>
      <w:proofErr w:type="spellEnd"/>
      <w:r w:rsidR="00A04E23">
        <w:rPr>
          <w:bCs/>
        </w:rPr>
        <w:t xml:space="preserve"> sich die Ausstellung im </w:t>
      </w:r>
      <w:proofErr w:type="spellStart"/>
      <w:r w:rsidR="00A04E23">
        <w:rPr>
          <w:bCs/>
        </w:rPr>
        <w:t>Fotohof</w:t>
      </w:r>
      <w:proofErr w:type="spellEnd"/>
      <w:r w:rsidR="00A04E23">
        <w:rPr>
          <w:bCs/>
        </w:rPr>
        <w:t xml:space="preserve"> – anders als die MOMA-Ausstellung, die mit vielen Bildern in öffentlichen Räumen ein deutlich soziologisches Interesse zeigte – auf das privateste Umfeld: es geht in den Bildern um die engsten und intimsten Beziehungen, die Menschen haben können, es geht um Erinnerung, und damit auch um den Kern der Fotografie: Die Fotografie ist jenes Medium, das die fließende Zeit in jedem Bild unwillkürlich zum Thema macht. Gerade durch den einen festgehaltenen Augenblick, der immer schon historisch ist, während wir</w:t>
      </w:r>
      <w:r w:rsidR="00767F5D">
        <w:rPr>
          <w:bCs/>
        </w:rPr>
        <w:t xml:space="preserve"> </w:t>
      </w:r>
      <w:r w:rsidR="00A04E23">
        <w:rPr>
          <w:bCs/>
        </w:rPr>
        <w:t>das Bild betrachten, wird der Abstand zwischen damals und jetzt als existenzielle Differenz (oft schmerzhaft) bewusst.</w:t>
      </w:r>
      <w:r w:rsidR="00767F5D">
        <w:rPr>
          <w:bCs/>
        </w:rPr>
        <w:t xml:space="preserve"> Dieses Vermögen der Fotografie hat wesentlich zu ihrer massenhaften Verbreitung beigetragen – Familienbilder, Bilder der Liebsten sind bis heute die meistfotografierten Motive. </w:t>
      </w:r>
    </w:p>
    <w:p w14:paraId="6659E686" w14:textId="77777777" w:rsidR="00417763" w:rsidRDefault="00417763">
      <w:pPr>
        <w:ind w:left="-5"/>
        <w:rPr>
          <w:b/>
        </w:rPr>
      </w:pPr>
    </w:p>
    <w:p w14:paraId="30FC72E6" w14:textId="77777777" w:rsidR="00417763" w:rsidRDefault="00417763">
      <w:pPr>
        <w:ind w:left="-5"/>
        <w:rPr>
          <w:b/>
        </w:rPr>
      </w:pPr>
    </w:p>
    <w:p w14:paraId="668C5988" w14:textId="77777777" w:rsidR="00417763" w:rsidRDefault="00417763">
      <w:pPr>
        <w:ind w:left="-5"/>
        <w:rPr>
          <w:b/>
        </w:rPr>
      </w:pPr>
    </w:p>
    <w:p w14:paraId="17E6CB4A" w14:textId="3A640592" w:rsidR="003F2021" w:rsidRDefault="00000000">
      <w:pPr>
        <w:ind w:left="-5"/>
      </w:pPr>
      <w:r>
        <w:rPr>
          <w:b/>
        </w:rPr>
        <w:t>Paul Kranzler</w:t>
      </w:r>
      <w:r>
        <w:t xml:space="preserve"> ist Vater von drei Kindern – Nikolaus (11), </w:t>
      </w:r>
      <w:proofErr w:type="spellStart"/>
      <w:r>
        <w:t>Marielen</w:t>
      </w:r>
      <w:proofErr w:type="spellEnd"/>
      <w:r>
        <w:t xml:space="preserve"> (9), Moritz (7). Kranzler zeigt bisher unveröffentlichte Bilder von und mit seinen Kindern und erzählt allgemeingültige Geschichten von Liebe und Nähe, von Spiel und Ernst, mit Entschlossenheit zum gelungenen Bild, voller Zärtlichkeit dem gelegentlichen Chaos gegenüber.  </w:t>
      </w:r>
    </w:p>
    <w:p w14:paraId="0C118803" w14:textId="77777777" w:rsidR="003F2021" w:rsidRDefault="00000000">
      <w:pPr>
        <w:ind w:left="-5"/>
      </w:pPr>
      <w:r>
        <w:t xml:space="preserve">»Die Menschen und Räume und Landschaften der persönlichen Umgebung sind ja auch die meistfotografierten Motive der Welt. Ist man lang in einer Umgebung, dann heißt diese ›zu Hause‹ oder ›Beziehung‹ oder ›Familie‹ oder ›Heimat‹ oder ›Friedhof‹ oder ›Gefängnis‹ usw. Vielleicht ist die persönliche Umgebung vierdimensional – der dreidimensionale Raum und die vierte Dimension, die diesem </w:t>
      </w:r>
    </w:p>
    <w:p w14:paraId="179BA26D" w14:textId="77777777" w:rsidR="003F2021" w:rsidRDefault="00000000">
      <w:pPr>
        <w:ind w:left="-5"/>
      </w:pPr>
      <w:r>
        <w:t>(Lebens/</w:t>
      </w:r>
      <w:proofErr w:type="gramStart"/>
      <w:r>
        <w:t>Menschen)Raum</w:t>
      </w:r>
      <w:proofErr w:type="gramEnd"/>
      <w:r>
        <w:t xml:space="preserve"> anhaftende Emotion.« </w:t>
      </w:r>
    </w:p>
    <w:p w14:paraId="48B2E013" w14:textId="77777777" w:rsidR="003F2021" w:rsidRDefault="00000000">
      <w:pPr>
        <w:ind w:left="-5"/>
      </w:pPr>
      <w:r>
        <w:t xml:space="preserve">Paul Kranzler </w:t>
      </w:r>
    </w:p>
    <w:p w14:paraId="114B26C0" w14:textId="77777777" w:rsidR="003F2021" w:rsidRDefault="00000000">
      <w:pPr>
        <w:spacing w:after="0" w:line="259" w:lineRule="auto"/>
        <w:ind w:left="0" w:firstLine="0"/>
      </w:pPr>
      <w:r>
        <w:t xml:space="preserve"> </w:t>
      </w:r>
    </w:p>
    <w:p w14:paraId="0B1A522B" w14:textId="77777777" w:rsidR="003F2021" w:rsidRDefault="00000000">
      <w:pPr>
        <w:ind w:left="-5"/>
      </w:pPr>
      <w:r>
        <w:rPr>
          <w:b/>
        </w:rPr>
        <w:t>Stefanie Moshammer</w:t>
      </w:r>
      <w:r>
        <w:t xml:space="preserve"> verbrachte in ihrer Kindheit viel Zeit mit ihren elf Cousins und Cousinen im Haus der Großeltern im Mühlviertel in Oberösterreich. Sie spielten zusammen, indem sie sich verkleideten und mit den Kleidern und Gegenständen, die ihre Eltern ihnen im Haus gelassen hatten, in Szene setzten. Jahre später lässt sie für eine Fotoserie, spielerisch arrangierte Stillleben und gemeinschaftliche Inszenierungen mit ihrer Großmutter, diese Erinnerungen wieder aufleben. Sie sind eine visuelle Kapsel von Erinnerungen an das Haus und Erlebnisse in ihrer Kindheit darin. Die hellen und farbenfrohen Bilder erzählen auch von den Auswirkungen des Alterns, von alltäglichen Ritualen, von der Unbeständigkeit des Lebens, aber auch von Würde und selbstbestimmtem Leben.  In einer wandfüllenden </w:t>
      </w:r>
    </w:p>
    <w:p w14:paraId="0BCEFADD" w14:textId="77777777" w:rsidR="003F2021" w:rsidRDefault="00000000">
      <w:pPr>
        <w:ind w:left="-5"/>
      </w:pPr>
      <w:r>
        <w:t xml:space="preserve">Zusammenstellung spinnt Moshammer ein Netz aus Metaphern und Assoziationen.  </w:t>
      </w:r>
    </w:p>
    <w:p w14:paraId="1E7AAF74" w14:textId="77777777" w:rsidR="003F2021" w:rsidRDefault="00000000">
      <w:pPr>
        <w:spacing w:after="0" w:line="259" w:lineRule="auto"/>
        <w:ind w:left="0" w:firstLine="0"/>
      </w:pPr>
      <w:r>
        <w:t xml:space="preserve"> </w:t>
      </w:r>
    </w:p>
    <w:p w14:paraId="63A9AD56" w14:textId="77777777" w:rsidR="003F2021" w:rsidRDefault="00000000">
      <w:pPr>
        <w:ind w:left="-5"/>
      </w:pPr>
      <w:proofErr w:type="spellStart"/>
      <w:r>
        <w:rPr>
          <w:b/>
        </w:rPr>
        <w:t>Seiichi</w:t>
      </w:r>
      <w:proofErr w:type="spellEnd"/>
      <w:r>
        <w:rPr>
          <w:b/>
        </w:rPr>
        <w:t xml:space="preserve"> </w:t>
      </w:r>
      <w:proofErr w:type="spellStart"/>
      <w:r>
        <w:rPr>
          <w:b/>
        </w:rPr>
        <w:t>Furuyas</w:t>
      </w:r>
      <w:proofErr w:type="spellEnd"/>
      <w:r>
        <w:t xml:space="preserve"> auch als Buch publizierte Serie geht – wie die meisten seiner Arbeiten – auf </w:t>
      </w:r>
      <w:proofErr w:type="gramStart"/>
      <w:r>
        <w:t>eine geradezu</w:t>
      </w:r>
      <w:proofErr w:type="gramEnd"/>
      <w:r>
        <w:t xml:space="preserve"> forensische Sichtung seines Archivs zurück, in dem er immer wieder neues entdeckt und enthüllt. In »Face </w:t>
      </w:r>
      <w:proofErr w:type="spellStart"/>
      <w:r>
        <w:t>To</w:t>
      </w:r>
      <w:proofErr w:type="spellEnd"/>
      <w:r>
        <w:t xml:space="preserve"> Face« stellt </w:t>
      </w:r>
      <w:proofErr w:type="spellStart"/>
      <w:r>
        <w:t>Seiichi</w:t>
      </w:r>
      <w:proofErr w:type="spellEnd"/>
      <w:r>
        <w:t xml:space="preserve"> </w:t>
      </w:r>
      <w:proofErr w:type="spellStart"/>
      <w:r>
        <w:t>Furuya</w:t>
      </w:r>
      <w:proofErr w:type="spellEnd"/>
      <w:r>
        <w:t xml:space="preserve"> zum ersten Mal seine Bilder jenen Bildern gegenüber, die seine Frau Christine von ihm aufgenommen hat.  Christine, die 1985 Selbstmord beging, erweist sich hier als talentierte und sensible Fotografin. In den Diptychen, die </w:t>
      </w:r>
      <w:proofErr w:type="spellStart"/>
      <w:r>
        <w:t>Furuya</w:t>
      </w:r>
      <w:proofErr w:type="spellEnd"/>
      <w:r>
        <w:t xml:space="preserve"> arrangiert, verschränkt sich Christines Blick mit dem von </w:t>
      </w:r>
      <w:proofErr w:type="spellStart"/>
      <w:r>
        <w:t>Seiichi</w:t>
      </w:r>
      <w:proofErr w:type="spellEnd"/>
      <w:r>
        <w:t xml:space="preserve">, der sich nun ebenfalls auf das Spiel einlässt, das beobachtete Subjekt zu sein.  </w:t>
      </w:r>
    </w:p>
    <w:p w14:paraId="7F6B9EEB" w14:textId="77777777" w:rsidR="003F2021" w:rsidRDefault="00000000">
      <w:pPr>
        <w:spacing w:after="0" w:line="259" w:lineRule="auto"/>
        <w:ind w:left="0" w:firstLine="0"/>
      </w:pPr>
      <w:r>
        <w:t xml:space="preserve"> </w:t>
      </w:r>
    </w:p>
    <w:p w14:paraId="5EBCA60A" w14:textId="77777777" w:rsidR="003F2021" w:rsidRDefault="00000000">
      <w:pPr>
        <w:spacing w:after="0" w:line="236" w:lineRule="auto"/>
        <w:ind w:left="0" w:right="23" w:firstLine="0"/>
      </w:pPr>
      <w:r>
        <w:rPr>
          <w:i/>
        </w:rPr>
        <w:t xml:space="preserve">»Während die visuelle Erinnerungsarbeit, die </w:t>
      </w:r>
      <w:proofErr w:type="spellStart"/>
      <w:r>
        <w:rPr>
          <w:i/>
        </w:rPr>
        <w:t>Seiichi</w:t>
      </w:r>
      <w:proofErr w:type="spellEnd"/>
      <w:r>
        <w:rPr>
          <w:i/>
        </w:rPr>
        <w:t xml:space="preserve"> im Laufe der Jahre geleistet hat, ein unaufhörlicher Versuch ist, seine Trauer zu verarbeiten, indem er sein Gesicht in den Rahmen ihrer Liebesgeschichte einfließen lässt, deutet »Face </w:t>
      </w:r>
      <w:proofErr w:type="spellStart"/>
      <w:r>
        <w:rPr>
          <w:i/>
        </w:rPr>
        <w:t>to</w:t>
      </w:r>
      <w:proofErr w:type="spellEnd"/>
      <w:r>
        <w:rPr>
          <w:i/>
        </w:rPr>
        <w:t xml:space="preserve"> Face, 1978-1985« darauf hin, dass diese endlose Recherche des Autors auch als der Wunsch gelesen werden könnte, Spuren seiner selbst und der Rolle, die er in den Erinnerungen an ihr gemeinsames Leben spielte, zu finden. Diese Bilderserie erzählt von einer siebenjährigen Beziehung in einem visuellen Dialog (…) in der die Fotografie eine fundamentale Rolle spielt: Sie entstaubt verschüttete Erinnerungen und ermöglicht es, die Vergangenheit zu rekonstruieren, und gleichzeitig schafft sie neue Erinnerungen, die von der Perspektive und dem Lauf der Zeit beeinflusst werden.«</w:t>
      </w:r>
      <w:r>
        <w:t xml:space="preserve">  R. </w:t>
      </w:r>
      <w:proofErr w:type="spellStart"/>
      <w:r>
        <w:t>Cerbarano</w:t>
      </w:r>
      <w:proofErr w:type="spellEnd"/>
      <w:r>
        <w:t xml:space="preserve"> </w:t>
      </w:r>
    </w:p>
    <w:p w14:paraId="063AB377" w14:textId="77777777" w:rsidR="003F2021" w:rsidRDefault="00000000">
      <w:pPr>
        <w:spacing w:after="0" w:line="259" w:lineRule="auto"/>
        <w:ind w:left="0" w:firstLine="0"/>
      </w:pPr>
      <w:r>
        <w:t xml:space="preserve"> </w:t>
      </w:r>
    </w:p>
    <w:p w14:paraId="150389F1" w14:textId="77777777" w:rsidR="003F2021" w:rsidRDefault="00000000">
      <w:pPr>
        <w:ind w:left="-5"/>
      </w:pPr>
      <w:r>
        <w:lastRenderedPageBreak/>
        <w:t xml:space="preserve">Die ausgestellten Prints von </w:t>
      </w:r>
      <w:proofErr w:type="spellStart"/>
      <w:r>
        <w:t>Seiichi</w:t>
      </w:r>
      <w:proofErr w:type="spellEnd"/>
      <w:r>
        <w:t xml:space="preserve"> </w:t>
      </w:r>
      <w:proofErr w:type="spellStart"/>
      <w:r>
        <w:t>Furuya</w:t>
      </w:r>
      <w:proofErr w:type="spellEnd"/>
      <w:r>
        <w:t xml:space="preserve"> sind eine Schenkung des Fotografen an das FOTOHOF&gt;ARCHIV. </w:t>
      </w:r>
    </w:p>
    <w:p w14:paraId="43CF8E62" w14:textId="77777777" w:rsidR="003F2021" w:rsidRDefault="00000000">
      <w:pPr>
        <w:spacing w:after="0" w:line="259" w:lineRule="auto"/>
        <w:ind w:left="0" w:firstLine="0"/>
      </w:pPr>
      <w:r>
        <w:t xml:space="preserve"> </w:t>
      </w:r>
    </w:p>
    <w:p w14:paraId="41E3B4E2" w14:textId="77777777" w:rsidR="00136004" w:rsidRDefault="00136004">
      <w:pPr>
        <w:spacing w:after="0" w:line="259" w:lineRule="auto"/>
        <w:ind w:left="0" w:firstLine="0"/>
      </w:pPr>
    </w:p>
    <w:p w14:paraId="0BE91648" w14:textId="77777777" w:rsidR="00136004" w:rsidRDefault="00136004">
      <w:pPr>
        <w:spacing w:after="0" w:line="259" w:lineRule="auto"/>
        <w:ind w:left="0" w:firstLine="0"/>
      </w:pPr>
    </w:p>
    <w:p w14:paraId="484DC998" w14:textId="678978BF" w:rsidR="00136004" w:rsidRDefault="00136004">
      <w:pPr>
        <w:spacing w:after="0" w:line="259" w:lineRule="auto"/>
        <w:ind w:left="0" w:firstLine="0"/>
        <w:rPr>
          <w:rFonts w:ascii="Helvetica" w:hAnsi="Helvetica"/>
          <w:sz w:val="27"/>
          <w:szCs w:val="27"/>
          <w:shd w:val="clear" w:color="auto" w:fill="FFFFFF"/>
          <w:lang w:val="en-US"/>
        </w:rPr>
      </w:pPr>
      <w:r w:rsidRPr="00136004">
        <w:rPr>
          <w:rFonts w:ascii="Helvetica" w:hAnsi="Helvetica"/>
          <w:sz w:val="27"/>
          <w:szCs w:val="27"/>
          <w:shd w:val="clear" w:color="auto" w:fill="FFFFFF"/>
          <w:lang w:val="en-US"/>
        </w:rPr>
        <w:t xml:space="preserve">This modestly scaled exhibition, featuring work by three (then) young and relatively unknown photographers named Diane Arbus, Lee Friedlander, and Garry </w:t>
      </w:r>
      <w:proofErr w:type="spellStart"/>
      <w:r w:rsidRPr="00136004">
        <w:rPr>
          <w:rFonts w:ascii="Helvetica" w:hAnsi="Helvetica"/>
          <w:sz w:val="27"/>
          <w:szCs w:val="27"/>
          <w:shd w:val="clear" w:color="auto" w:fill="FFFFFF"/>
          <w:lang w:val="en-US"/>
        </w:rPr>
        <w:t>Winogrand</w:t>
      </w:r>
      <w:proofErr w:type="spellEnd"/>
      <w:r w:rsidRPr="00136004">
        <w:rPr>
          <w:rFonts w:ascii="Helvetica" w:hAnsi="Helvetica"/>
          <w:sz w:val="27"/>
          <w:szCs w:val="27"/>
          <w:shd w:val="clear" w:color="auto" w:fill="FFFFFF"/>
          <w:lang w:val="en-US"/>
        </w:rPr>
        <w:t>, had a lasting influence on modern photography. As curator John Szarkowski explained in his introduction to the exhibition, the three represented a new generation of photographers with markedly different aims than those of their hortatory predecessors of the 1930s and 1940s: they had “redirected the technique and aesthetic of documentary photography to more personal ends. Their aim has been not to reform life but to know it.” The exhibition established all three photographers as important voices in American art; their achievements continue to encourage more nuanced understandings of the medium.</w:t>
      </w:r>
    </w:p>
    <w:p w14:paraId="7258C798" w14:textId="77777777" w:rsidR="00136004" w:rsidRDefault="00136004">
      <w:pPr>
        <w:spacing w:after="0" w:line="259" w:lineRule="auto"/>
        <w:ind w:left="0" w:firstLine="0"/>
        <w:rPr>
          <w:rFonts w:ascii="Helvetica" w:hAnsi="Helvetica"/>
          <w:sz w:val="27"/>
          <w:szCs w:val="27"/>
          <w:shd w:val="clear" w:color="auto" w:fill="FFFFFF"/>
          <w:lang w:val="en-US"/>
        </w:rPr>
      </w:pPr>
    </w:p>
    <w:p w14:paraId="7306236D" w14:textId="77777777" w:rsidR="00136004" w:rsidRPr="00136004" w:rsidRDefault="00136004" w:rsidP="00136004">
      <w:pPr>
        <w:pStyle w:val="p1"/>
        <w:rPr>
          <w:lang w:val="en-US"/>
        </w:rPr>
      </w:pPr>
      <w:r w:rsidRPr="00136004">
        <w:rPr>
          <w:lang w:val="en-US"/>
        </w:rPr>
        <w:t>HEW DOCUMENTS, an exhibition of 90 photographs by three leading representatives of</w:t>
      </w:r>
    </w:p>
    <w:p w14:paraId="4D8A07A1" w14:textId="77777777" w:rsidR="00136004" w:rsidRPr="00136004" w:rsidRDefault="00136004" w:rsidP="00136004">
      <w:pPr>
        <w:pStyle w:val="p1"/>
        <w:rPr>
          <w:lang w:val="en-US"/>
        </w:rPr>
      </w:pPr>
      <w:r w:rsidRPr="00136004">
        <w:rPr>
          <w:lang w:val="en-US"/>
        </w:rPr>
        <w:t>a new generation of documentary photographers -- Diane Arbus, Lee Friedlander and</w:t>
      </w:r>
    </w:p>
    <w:p w14:paraId="43538F11" w14:textId="77777777" w:rsidR="00136004" w:rsidRPr="00136004" w:rsidRDefault="00136004" w:rsidP="00136004">
      <w:pPr>
        <w:pStyle w:val="p1"/>
        <w:rPr>
          <w:lang w:val="en-US"/>
        </w:rPr>
      </w:pPr>
      <w:r w:rsidRPr="00136004">
        <w:rPr>
          <w:lang w:val="en-US"/>
        </w:rPr>
        <w:t xml:space="preserve">Garry </w:t>
      </w:r>
      <w:proofErr w:type="spellStart"/>
      <w:r w:rsidRPr="00136004">
        <w:rPr>
          <w:lang w:val="en-US"/>
        </w:rPr>
        <w:t>Winogrand</w:t>
      </w:r>
      <w:proofErr w:type="spellEnd"/>
      <w:r w:rsidRPr="00136004">
        <w:rPr>
          <w:lang w:val="en-US"/>
        </w:rPr>
        <w:t xml:space="preserve"> — will be on view at The Museum of Modern Art from February 28</w:t>
      </w:r>
    </w:p>
    <w:p w14:paraId="77A4685F" w14:textId="77777777" w:rsidR="00136004" w:rsidRPr="00136004" w:rsidRDefault="00136004" w:rsidP="00136004">
      <w:pPr>
        <w:pStyle w:val="p1"/>
        <w:rPr>
          <w:lang w:val="en-US"/>
        </w:rPr>
      </w:pPr>
      <w:r w:rsidRPr="00136004">
        <w:rPr>
          <w:lang w:val="en-US"/>
        </w:rPr>
        <w:t>through May 7.</w:t>
      </w:r>
    </w:p>
    <w:p w14:paraId="7945059C" w14:textId="77777777" w:rsidR="00136004" w:rsidRPr="00136004" w:rsidRDefault="00136004" w:rsidP="00136004">
      <w:pPr>
        <w:pStyle w:val="p1"/>
        <w:rPr>
          <w:lang w:val="en-US"/>
        </w:rPr>
      </w:pPr>
      <w:r w:rsidRPr="00136004">
        <w:rPr>
          <w:lang w:val="en-US"/>
        </w:rPr>
        <w:t>John Szarkowski, Director of the Department of Photography, writes in his intro-</w:t>
      </w:r>
    </w:p>
    <w:p w14:paraId="67F530AC" w14:textId="77777777" w:rsidR="00136004" w:rsidRPr="00136004" w:rsidRDefault="00136004" w:rsidP="00136004">
      <w:pPr>
        <w:pStyle w:val="p1"/>
        <w:rPr>
          <w:lang w:val="en-US"/>
        </w:rPr>
      </w:pPr>
      <w:r w:rsidRPr="00136004">
        <w:rPr>
          <w:lang w:val="en-US"/>
        </w:rPr>
        <w:t>this</w:t>
      </w:r>
    </w:p>
    <w:p w14:paraId="44593231" w14:textId="77777777" w:rsidR="00136004" w:rsidRPr="00136004" w:rsidRDefault="00136004" w:rsidP="00136004">
      <w:pPr>
        <w:pStyle w:val="p1"/>
        <w:rPr>
          <w:lang w:val="en-US"/>
        </w:rPr>
      </w:pPr>
      <w:r w:rsidRPr="00136004">
        <w:rPr>
          <w:lang w:val="en-US"/>
        </w:rPr>
        <w:t>duction to the exhibition, "In the past decade/new generation of photographers has</w:t>
      </w:r>
    </w:p>
    <w:p w14:paraId="2CE7575F" w14:textId="77777777" w:rsidR="00136004" w:rsidRPr="00136004" w:rsidRDefault="00136004" w:rsidP="00136004">
      <w:pPr>
        <w:pStyle w:val="p1"/>
        <w:rPr>
          <w:lang w:val="en-US"/>
        </w:rPr>
      </w:pPr>
      <w:r w:rsidRPr="00136004">
        <w:rPr>
          <w:lang w:val="en-US"/>
        </w:rPr>
        <w:t>redirected the technique and aesthetic of documentary photography to more personal</w:t>
      </w:r>
    </w:p>
    <w:p w14:paraId="420F9B9F" w14:textId="77777777" w:rsidR="00136004" w:rsidRPr="00136004" w:rsidRDefault="00136004" w:rsidP="00136004">
      <w:pPr>
        <w:pStyle w:val="p1"/>
        <w:rPr>
          <w:lang w:val="en-US"/>
        </w:rPr>
      </w:pPr>
      <w:r w:rsidRPr="00136004">
        <w:rPr>
          <w:rStyle w:val="s1"/>
          <w:lang w:val="en-US"/>
        </w:rPr>
        <w:t>ends.</w:t>
      </w:r>
      <w:r w:rsidRPr="00136004">
        <w:rPr>
          <w:lang w:val="en-US"/>
        </w:rPr>
        <w:t xml:space="preserve"> Their aim has been not to reform life but to know it, not to persuade but to</w:t>
      </w:r>
    </w:p>
    <w:p w14:paraId="6BD200DF" w14:textId="77777777" w:rsidR="00136004" w:rsidRPr="00136004" w:rsidRDefault="00136004" w:rsidP="00136004">
      <w:pPr>
        <w:pStyle w:val="p1"/>
        <w:rPr>
          <w:lang w:val="en-US"/>
        </w:rPr>
      </w:pPr>
      <w:r w:rsidRPr="00136004">
        <w:rPr>
          <w:lang w:val="en-US"/>
        </w:rPr>
        <w:t xml:space="preserve">understand. The world, </w:t>
      </w:r>
      <w:proofErr w:type="gramStart"/>
      <w:r w:rsidRPr="00136004">
        <w:rPr>
          <w:lang w:val="en-US"/>
        </w:rPr>
        <w:t>in spite of</w:t>
      </w:r>
      <w:proofErr w:type="gramEnd"/>
      <w:r w:rsidRPr="00136004">
        <w:rPr>
          <w:lang w:val="en-US"/>
        </w:rPr>
        <w:t xml:space="preserve"> its terrors, is approached as the ultimate</w:t>
      </w:r>
    </w:p>
    <w:p w14:paraId="72784A3E" w14:textId="77777777" w:rsidR="00136004" w:rsidRPr="00136004" w:rsidRDefault="00136004" w:rsidP="00136004">
      <w:pPr>
        <w:pStyle w:val="p1"/>
        <w:rPr>
          <w:lang w:val="en-US"/>
        </w:rPr>
      </w:pPr>
      <w:r w:rsidRPr="00136004">
        <w:rPr>
          <w:lang w:val="en-US"/>
        </w:rPr>
        <w:t xml:space="preserve">source of wonder and fascination, no less precious for being irrational and </w:t>
      </w:r>
      <w:proofErr w:type="spellStart"/>
      <w:r w:rsidRPr="00136004">
        <w:rPr>
          <w:lang w:val="en-US"/>
        </w:rPr>
        <w:t>inco</w:t>
      </w:r>
      <w:proofErr w:type="spellEnd"/>
      <w:r w:rsidRPr="00136004">
        <w:rPr>
          <w:lang w:val="en-US"/>
        </w:rPr>
        <w:t>*</w:t>
      </w:r>
    </w:p>
    <w:p w14:paraId="0BC527A2" w14:textId="77777777" w:rsidR="00136004" w:rsidRPr="00136004" w:rsidRDefault="00136004" w:rsidP="00136004">
      <w:pPr>
        <w:pStyle w:val="p1"/>
        <w:rPr>
          <w:lang w:val="en-US"/>
        </w:rPr>
      </w:pPr>
      <w:proofErr w:type="spellStart"/>
      <w:r w:rsidRPr="00136004">
        <w:rPr>
          <w:rStyle w:val="s2"/>
          <w:lang w:val="en-US"/>
        </w:rPr>
        <w:t>herent</w:t>
      </w:r>
      <w:proofErr w:type="spellEnd"/>
      <w:r w:rsidRPr="00136004">
        <w:rPr>
          <w:rStyle w:val="s2"/>
          <w:lang w:val="en-US"/>
        </w:rPr>
        <w:t>."</w:t>
      </w:r>
    </w:p>
    <w:p w14:paraId="258E361D" w14:textId="77777777" w:rsidR="00136004" w:rsidRPr="00136004" w:rsidRDefault="00136004" w:rsidP="00136004">
      <w:pPr>
        <w:pStyle w:val="p1"/>
        <w:rPr>
          <w:lang w:val="en-US"/>
        </w:rPr>
      </w:pPr>
      <w:r w:rsidRPr="00136004">
        <w:rPr>
          <w:lang w:val="en-US"/>
        </w:rPr>
        <w:t>Their approach differs radically from the documentary photographers of the</w:t>
      </w:r>
    </w:p>
    <w:p w14:paraId="5BBEBC38" w14:textId="77777777" w:rsidR="00136004" w:rsidRPr="00136004" w:rsidRDefault="00136004" w:rsidP="00136004">
      <w:pPr>
        <w:pStyle w:val="p1"/>
        <w:rPr>
          <w:lang w:val="en-US"/>
        </w:rPr>
      </w:pPr>
      <w:r w:rsidRPr="00136004">
        <w:rPr>
          <w:lang w:val="en-US"/>
        </w:rPr>
        <w:t>thirties and forties, when the term was relatively new. Then, photographers used</w:t>
      </w:r>
    </w:p>
    <w:p w14:paraId="3F478756" w14:textId="77777777" w:rsidR="00136004" w:rsidRPr="00136004" w:rsidRDefault="00136004" w:rsidP="00136004">
      <w:pPr>
        <w:pStyle w:val="p1"/>
        <w:rPr>
          <w:lang w:val="en-US"/>
        </w:rPr>
      </w:pPr>
      <w:r w:rsidRPr="00136004">
        <w:rPr>
          <w:lang w:val="en-US"/>
        </w:rPr>
        <w:t xml:space="preserve">their art as a tool of social reform; "it </w:t>
      </w:r>
      <w:proofErr w:type="spellStart"/>
      <w:r w:rsidRPr="00136004">
        <w:rPr>
          <w:lang w:val="en-US"/>
        </w:rPr>
        <w:t>wac</w:t>
      </w:r>
      <w:proofErr w:type="spellEnd"/>
      <w:r w:rsidRPr="00136004">
        <w:rPr>
          <w:lang w:val="en-US"/>
        </w:rPr>
        <w:t xml:space="preserve"> their hope that their pictures would</w:t>
      </w:r>
    </w:p>
    <w:p w14:paraId="361FC3A9" w14:textId="77777777" w:rsidR="00136004" w:rsidRPr="00136004" w:rsidRDefault="00136004" w:rsidP="00136004">
      <w:pPr>
        <w:pStyle w:val="p1"/>
        <w:rPr>
          <w:lang w:val="en-US"/>
        </w:rPr>
      </w:pPr>
      <w:r w:rsidRPr="00136004">
        <w:rPr>
          <w:lang w:val="en-US"/>
        </w:rPr>
        <w:t xml:space="preserve">make clear what was wrong with the world, and persuade their fellows to </w:t>
      </w:r>
      <w:proofErr w:type="gramStart"/>
      <w:r w:rsidRPr="00136004">
        <w:rPr>
          <w:lang w:val="en-US"/>
        </w:rPr>
        <w:t>take action</w:t>
      </w:r>
      <w:proofErr w:type="gramEnd"/>
    </w:p>
    <w:p w14:paraId="7BA206ED" w14:textId="77777777" w:rsidR="00136004" w:rsidRPr="00136004" w:rsidRDefault="00136004" w:rsidP="00136004">
      <w:pPr>
        <w:pStyle w:val="p1"/>
        <w:rPr>
          <w:lang w:val="en-US"/>
        </w:rPr>
      </w:pPr>
      <w:r w:rsidRPr="00136004">
        <w:rPr>
          <w:lang w:val="en-US"/>
        </w:rPr>
        <w:t>and change it," according to Szarkowski,</w:t>
      </w:r>
    </w:p>
    <w:p w14:paraId="11F0BED1" w14:textId="77777777" w:rsidR="00136004" w:rsidRPr="00136004" w:rsidRDefault="00136004" w:rsidP="00136004">
      <w:pPr>
        <w:pStyle w:val="p1"/>
        <w:rPr>
          <w:lang w:val="en-US"/>
        </w:rPr>
      </w:pPr>
      <w:r w:rsidRPr="00136004">
        <w:rPr>
          <w:lang w:val="en-US"/>
        </w:rPr>
        <w:t>"</w:t>
      </w:r>
      <w:proofErr w:type="spellStart"/>
      <w:r w:rsidRPr="00136004">
        <w:rPr>
          <w:lang w:val="en-US"/>
        </w:rPr>
        <w:t>VJhat</w:t>
      </w:r>
      <w:proofErr w:type="spellEnd"/>
      <w:r w:rsidRPr="00136004">
        <w:rPr>
          <w:lang w:val="en-US"/>
        </w:rPr>
        <w:t xml:space="preserve"> unites these three photographers," he</w:t>
      </w:r>
      <w:r w:rsidRPr="00136004">
        <w:rPr>
          <w:rStyle w:val="s1"/>
          <w:lang w:val="en-US"/>
        </w:rPr>
        <w:t xml:space="preserve"> says,</w:t>
      </w:r>
      <w:r w:rsidRPr="00136004">
        <w:rPr>
          <w:lang w:val="en-US"/>
        </w:rPr>
        <w:t xml:space="preserve"> "is not style or </w:t>
      </w:r>
      <w:proofErr w:type="gramStart"/>
      <w:r w:rsidRPr="00136004">
        <w:rPr>
          <w:lang w:val="en-US"/>
        </w:rPr>
        <w:t>sensibility;</w:t>
      </w:r>
      <w:proofErr w:type="gramEnd"/>
    </w:p>
    <w:p w14:paraId="5BD5100C" w14:textId="77777777" w:rsidR="00136004" w:rsidRPr="00136004" w:rsidRDefault="00136004" w:rsidP="00136004">
      <w:pPr>
        <w:pStyle w:val="p1"/>
        <w:rPr>
          <w:lang w:val="en-US"/>
        </w:rPr>
      </w:pPr>
      <w:r w:rsidRPr="00136004">
        <w:rPr>
          <w:lang w:val="en-US"/>
        </w:rPr>
        <w:t>each has a distinct and personal sense of the use of photography and the meanings</w:t>
      </w:r>
    </w:p>
    <w:p w14:paraId="17D57813" w14:textId="77777777" w:rsidR="00136004" w:rsidRPr="00136004" w:rsidRDefault="00136004" w:rsidP="00136004">
      <w:pPr>
        <w:pStyle w:val="p1"/>
        <w:rPr>
          <w:lang w:val="en-US"/>
        </w:rPr>
      </w:pPr>
      <w:r w:rsidRPr="00136004">
        <w:rPr>
          <w:lang w:val="en-US"/>
        </w:rPr>
        <w:t>of the world. What is held in common is the belief that the world is worth looking</w:t>
      </w:r>
    </w:p>
    <w:p w14:paraId="736C30F7" w14:textId="77777777" w:rsidR="00136004" w:rsidRPr="00136004" w:rsidRDefault="00136004" w:rsidP="00136004">
      <w:pPr>
        <w:pStyle w:val="p1"/>
        <w:rPr>
          <w:lang w:val="en-US"/>
        </w:rPr>
      </w:pPr>
      <w:r w:rsidRPr="00136004">
        <w:rPr>
          <w:rStyle w:val="s3"/>
          <w:lang w:val="en-US"/>
        </w:rPr>
        <w:t>at,</w:t>
      </w:r>
      <w:r w:rsidRPr="00136004">
        <w:rPr>
          <w:lang w:val="en-US"/>
        </w:rPr>
        <w:t xml:space="preserve"> and the courage to look at it without theorizing,"</w:t>
      </w:r>
    </w:p>
    <w:p w14:paraId="189F5930" w14:textId="77777777" w:rsidR="00136004" w:rsidRPr="00136004" w:rsidRDefault="00136004" w:rsidP="00136004">
      <w:pPr>
        <w:pStyle w:val="p1"/>
        <w:rPr>
          <w:lang w:val="en-US"/>
        </w:rPr>
      </w:pPr>
      <w:r w:rsidRPr="00136004">
        <w:rPr>
          <w:lang w:val="en-US"/>
        </w:rPr>
        <w:t xml:space="preserve">Garry </w:t>
      </w:r>
      <w:proofErr w:type="spellStart"/>
      <w:r w:rsidRPr="00136004">
        <w:rPr>
          <w:lang w:val="en-US"/>
        </w:rPr>
        <w:t>Winogrand</w:t>
      </w:r>
      <w:proofErr w:type="spellEnd"/>
      <w:r w:rsidRPr="00136004">
        <w:rPr>
          <w:lang w:val="en-US"/>
        </w:rPr>
        <w:t xml:space="preserve">*a subjects range from a group of bathers at </w:t>
      </w:r>
      <w:proofErr w:type="spellStart"/>
      <w:r w:rsidRPr="00136004">
        <w:rPr>
          <w:lang w:val="en-US"/>
        </w:rPr>
        <w:t>Eastharapton</w:t>
      </w:r>
      <w:proofErr w:type="spellEnd"/>
      <w:r w:rsidRPr="00136004">
        <w:rPr>
          <w:lang w:val="en-US"/>
        </w:rPr>
        <w:t xml:space="preserve"> Beach</w:t>
      </w:r>
    </w:p>
    <w:p w14:paraId="342D37AB" w14:textId="77777777" w:rsidR="00136004" w:rsidRPr="00136004" w:rsidRDefault="00136004" w:rsidP="00136004">
      <w:pPr>
        <w:pStyle w:val="p1"/>
        <w:rPr>
          <w:lang w:val="en-US"/>
        </w:rPr>
      </w:pPr>
      <w:r w:rsidRPr="00136004">
        <w:rPr>
          <w:lang w:val="en-US"/>
        </w:rPr>
        <w:t>on Long Island to a group of tourists at Forest Lawn Cemetery in Los Angeles and</w:t>
      </w:r>
    </w:p>
    <w:p w14:paraId="45BD5B8F" w14:textId="77777777" w:rsidR="00136004" w:rsidRPr="00136004" w:rsidRDefault="00136004" w:rsidP="00136004">
      <w:pPr>
        <w:pStyle w:val="p1"/>
        <w:rPr>
          <w:lang w:val="en-US"/>
        </w:rPr>
      </w:pPr>
      <w:r w:rsidRPr="00136004">
        <w:rPr>
          <w:lang w:val="en-US"/>
        </w:rPr>
        <w:t>refer to much of contemporary America, from the Beverly Hilton Hotel in California</w:t>
      </w:r>
    </w:p>
    <w:p w14:paraId="0C6E5EE2" w14:textId="77777777" w:rsidR="00136004" w:rsidRPr="00136004" w:rsidRDefault="00136004" w:rsidP="00136004">
      <w:pPr>
        <w:pStyle w:val="p1"/>
        <w:rPr>
          <w:lang w:val="en-US"/>
        </w:rPr>
      </w:pPr>
      <w:r w:rsidRPr="00136004">
        <w:rPr>
          <w:lang w:val="en-US"/>
        </w:rPr>
        <w:t>to peace marchers in Cape Cod,</w:t>
      </w:r>
    </w:p>
    <w:p w14:paraId="013AC717" w14:textId="77777777" w:rsidR="00136004" w:rsidRDefault="00136004" w:rsidP="00136004">
      <w:pPr>
        <w:pStyle w:val="p1"/>
      </w:pPr>
      <w:r>
        <w:t>(</w:t>
      </w:r>
      <w:proofErr w:type="spellStart"/>
      <w:r>
        <w:t>more</w:t>
      </w:r>
      <w:proofErr w:type="spellEnd"/>
      <w:r>
        <w:t>)</w:t>
      </w:r>
      <w:r>
        <w:rPr>
          <w:rStyle w:val="s4"/>
          <w:b/>
          <w:bCs/>
          <w:i/>
          <w:iCs/>
        </w:rPr>
        <w:t>f3</w:t>
      </w:r>
    </w:p>
    <w:p w14:paraId="46F47FAB" w14:textId="77777777" w:rsidR="00136004" w:rsidRDefault="00136004" w:rsidP="00136004">
      <w:pPr>
        <w:pStyle w:val="p2"/>
      </w:pPr>
      <w:r>
        <w:t>-2-</w:t>
      </w:r>
    </w:p>
    <w:p w14:paraId="0DCA9E83" w14:textId="77777777" w:rsidR="00136004" w:rsidRDefault="00136004">
      <w:pPr>
        <w:spacing w:after="0" w:line="259" w:lineRule="auto"/>
        <w:ind w:left="0" w:firstLine="0"/>
        <w:rPr>
          <w:lang w:val="en-US"/>
        </w:rPr>
      </w:pPr>
    </w:p>
    <w:p w14:paraId="256F56EE" w14:textId="77777777" w:rsidR="00136004" w:rsidRDefault="00136004">
      <w:pPr>
        <w:spacing w:after="0" w:line="259" w:lineRule="auto"/>
        <w:ind w:left="0" w:firstLine="0"/>
        <w:rPr>
          <w:lang w:val="en-US"/>
        </w:rPr>
      </w:pPr>
    </w:p>
    <w:p w14:paraId="33EF6F6E" w14:textId="77777777" w:rsidR="00136004" w:rsidRPr="00136004" w:rsidRDefault="00136004" w:rsidP="00136004">
      <w:pPr>
        <w:pStyle w:val="p1"/>
        <w:rPr>
          <w:lang w:val="en-US"/>
        </w:rPr>
      </w:pPr>
      <w:r w:rsidRPr="00136004">
        <w:rPr>
          <w:b/>
          <w:bCs/>
          <w:lang w:val="en-US"/>
        </w:rPr>
        <w:t>Most of those who were called documentary photographers a generation ago^ when the</w:t>
      </w:r>
    </w:p>
    <w:p w14:paraId="0392A62E" w14:textId="77777777" w:rsidR="00136004" w:rsidRPr="00136004" w:rsidRDefault="00136004" w:rsidP="00136004">
      <w:pPr>
        <w:pStyle w:val="p1"/>
        <w:rPr>
          <w:lang w:val="en-US"/>
        </w:rPr>
      </w:pPr>
      <w:r w:rsidRPr="00136004">
        <w:rPr>
          <w:b/>
          <w:bCs/>
          <w:lang w:val="en-US"/>
        </w:rPr>
        <w:t xml:space="preserve">label was new^ made their pictures </w:t>
      </w:r>
      <w:proofErr w:type="gramStart"/>
      <w:r w:rsidRPr="00136004">
        <w:rPr>
          <w:b/>
          <w:bCs/>
          <w:lang w:val="en-US"/>
        </w:rPr>
        <w:t>In</w:t>
      </w:r>
      <w:proofErr w:type="gramEnd"/>
      <w:r w:rsidRPr="00136004">
        <w:rPr>
          <w:b/>
          <w:bCs/>
          <w:lang w:val="en-US"/>
        </w:rPr>
        <w:t xml:space="preserve"> the service of a social cause. It was </w:t>
      </w:r>
      <w:proofErr w:type="gramStart"/>
      <w:r w:rsidRPr="00136004">
        <w:rPr>
          <w:b/>
          <w:bCs/>
          <w:lang w:val="en-US"/>
        </w:rPr>
        <w:t>their</w:t>
      </w:r>
      <w:proofErr w:type="gramEnd"/>
    </w:p>
    <w:p w14:paraId="2BFDF6AC" w14:textId="77777777" w:rsidR="00136004" w:rsidRPr="00136004" w:rsidRDefault="00136004" w:rsidP="00136004">
      <w:pPr>
        <w:pStyle w:val="p1"/>
        <w:rPr>
          <w:lang w:val="en-US"/>
        </w:rPr>
      </w:pPr>
      <w:r w:rsidRPr="00136004">
        <w:rPr>
          <w:b/>
          <w:bCs/>
          <w:lang w:val="en-US"/>
        </w:rPr>
        <w:t>aim to show what was wrong with the worlds and to persuade their fellows to take</w:t>
      </w:r>
    </w:p>
    <w:p w14:paraId="48ECF4A8" w14:textId="77777777" w:rsidR="00136004" w:rsidRPr="00136004" w:rsidRDefault="00136004" w:rsidP="00136004">
      <w:pPr>
        <w:pStyle w:val="p1"/>
        <w:rPr>
          <w:lang w:val="en-US"/>
        </w:rPr>
      </w:pPr>
      <w:r w:rsidRPr="00136004">
        <w:rPr>
          <w:b/>
          <w:bCs/>
          <w:lang w:val="en-US"/>
        </w:rPr>
        <w:t>action and make it right«</w:t>
      </w:r>
    </w:p>
    <w:p w14:paraId="4572B882" w14:textId="77777777" w:rsidR="00136004" w:rsidRPr="00136004" w:rsidRDefault="00136004" w:rsidP="00136004">
      <w:pPr>
        <w:pStyle w:val="p1"/>
        <w:rPr>
          <w:lang w:val="en-US"/>
        </w:rPr>
      </w:pPr>
      <w:r w:rsidRPr="00136004">
        <w:rPr>
          <w:b/>
          <w:bCs/>
          <w:lang w:val="en-US"/>
        </w:rPr>
        <w:t>In the past decade a new generation of photographers has directed the documentary</w:t>
      </w:r>
    </w:p>
    <w:p w14:paraId="5D1D2725" w14:textId="77777777" w:rsidR="00136004" w:rsidRPr="00136004" w:rsidRDefault="00136004" w:rsidP="00136004">
      <w:pPr>
        <w:pStyle w:val="p1"/>
        <w:rPr>
          <w:lang w:val="en-US"/>
        </w:rPr>
      </w:pPr>
      <w:r w:rsidRPr="00136004">
        <w:rPr>
          <w:b/>
          <w:bCs/>
          <w:lang w:val="en-US"/>
        </w:rPr>
        <w:t xml:space="preserve">approach toward more personal ends. Their aim has been not to reform </w:t>
      </w:r>
      <w:proofErr w:type="spellStart"/>
      <w:r w:rsidRPr="00136004">
        <w:rPr>
          <w:b/>
          <w:bCs/>
          <w:lang w:val="en-US"/>
        </w:rPr>
        <w:t>llfe</w:t>
      </w:r>
      <w:proofErr w:type="spellEnd"/>
      <w:r w:rsidRPr="00136004">
        <w:rPr>
          <w:b/>
          <w:bCs/>
          <w:lang w:val="en-US"/>
        </w:rPr>
        <w:t>^ but to</w:t>
      </w:r>
    </w:p>
    <w:p w14:paraId="4273A111" w14:textId="77777777" w:rsidR="00136004" w:rsidRPr="00136004" w:rsidRDefault="00136004" w:rsidP="00136004">
      <w:pPr>
        <w:pStyle w:val="p1"/>
        <w:rPr>
          <w:lang w:val="en-US"/>
        </w:rPr>
      </w:pPr>
      <w:r w:rsidRPr="00136004">
        <w:rPr>
          <w:b/>
          <w:bCs/>
          <w:lang w:val="en-US"/>
        </w:rPr>
        <w:t xml:space="preserve">know it. Their work betrays a </w:t>
      </w:r>
      <w:proofErr w:type="spellStart"/>
      <w:r w:rsidRPr="00136004">
        <w:rPr>
          <w:b/>
          <w:bCs/>
          <w:lang w:val="en-US"/>
        </w:rPr>
        <w:t>synqpathy</w:t>
      </w:r>
      <w:proofErr w:type="spellEnd"/>
      <w:r w:rsidRPr="00136004">
        <w:rPr>
          <w:b/>
          <w:bCs/>
          <w:lang w:val="en-US"/>
        </w:rPr>
        <w:t xml:space="preserve"> — almost an affection — for the </w:t>
      </w:r>
      <w:proofErr w:type="spellStart"/>
      <w:r w:rsidRPr="00136004">
        <w:rPr>
          <w:b/>
          <w:bCs/>
          <w:lang w:val="en-US"/>
        </w:rPr>
        <w:t>imperfec</w:t>
      </w:r>
      <w:proofErr w:type="spellEnd"/>
      <w:r w:rsidRPr="00136004">
        <w:rPr>
          <w:b/>
          <w:bCs/>
          <w:lang w:val="en-US"/>
        </w:rPr>
        <w:t>-</w:t>
      </w:r>
    </w:p>
    <w:p w14:paraId="68F6CEDB" w14:textId="77777777" w:rsidR="00136004" w:rsidRPr="00136004" w:rsidRDefault="00136004" w:rsidP="00136004">
      <w:pPr>
        <w:pStyle w:val="p1"/>
        <w:rPr>
          <w:lang w:val="en-US"/>
        </w:rPr>
      </w:pPr>
      <w:proofErr w:type="spellStart"/>
      <w:r w:rsidRPr="00136004">
        <w:rPr>
          <w:b/>
          <w:bCs/>
          <w:lang w:val="en-US"/>
        </w:rPr>
        <w:t>tions</w:t>
      </w:r>
      <w:proofErr w:type="spellEnd"/>
      <w:r w:rsidRPr="00136004">
        <w:rPr>
          <w:b/>
          <w:bCs/>
          <w:lang w:val="en-US"/>
        </w:rPr>
        <w:t xml:space="preserve"> and the frailties of society. They like the real worlds </w:t>
      </w:r>
      <w:proofErr w:type="gramStart"/>
      <w:r w:rsidRPr="00136004">
        <w:rPr>
          <w:b/>
          <w:bCs/>
          <w:lang w:val="en-US"/>
        </w:rPr>
        <w:t>in spite of</w:t>
      </w:r>
      <w:proofErr w:type="gramEnd"/>
      <w:r w:rsidRPr="00136004">
        <w:rPr>
          <w:b/>
          <w:bCs/>
          <w:lang w:val="en-US"/>
        </w:rPr>
        <w:t xml:space="preserve"> its</w:t>
      </w:r>
    </w:p>
    <w:p w14:paraId="5F6AA4E9" w14:textId="77777777" w:rsidR="00136004" w:rsidRPr="00136004" w:rsidRDefault="00136004" w:rsidP="00136004">
      <w:pPr>
        <w:pStyle w:val="p1"/>
        <w:rPr>
          <w:lang w:val="en-US"/>
        </w:rPr>
      </w:pPr>
      <w:r w:rsidRPr="00136004">
        <w:rPr>
          <w:rStyle w:val="s1"/>
          <w:b/>
          <w:bCs/>
          <w:lang w:val="en-US"/>
        </w:rPr>
        <w:t>terrors^</w:t>
      </w:r>
      <w:r w:rsidRPr="00136004">
        <w:rPr>
          <w:b/>
          <w:bCs/>
          <w:lang w:val="en-US"/>
        </w:rPr>
        <w:t xml:space="preserve"> as the source of all wonder and fascination and value -«- no less precious</w:t>
      </w:r>
    </w:p>
    <w:p w14:paraId="19457A6E" w14:textId="77777777" w:rsidR="00136004" w:rsidRPr="00136004" w:rsidRDefault="00136004" w:rsidP="00136004">
      <w:pPr>
        <w:pStyle w:val="p1"/>
        <w:rPr>
          <w:lang w:val="en-US"/>
        </w:rPr>
      </w:pPr>
      <w:r w:rsidRPr="00136004">
        <w:rPr>
          <w:b/>
          <w:bCs/>
          <w:lang w:val="en-US"/>
        </w:rPr>
        <w:t>for being irrational.</w:t>
      </w:r>
    </w:p>
    <w:p w14:paraId="19768423" w14:textId="77777777" w:rsidR="00136004" w:rsidRPr="00136004" w:rsidRDefault="00136004" w:rsidP="00136004">
      <w:pPr>
        <w:pStyle w:val="p1"/>
        <w:rPr>
          <w:lang w:val="en-US"/>
        </w:rPr>
      </w:pPr>
      <w:r w:rsidRPr="00136004">
        <w:rPr>
          <w:b/>
          <w:bCs/>
          <w:lang w:val="en-US"/>
        </w:rPr>
        <w:t>This exhibition shows a handful of pictures by three photographers of that</w:t>
      </w:r>
    </w:p>
    <w:p w14:paraId="72B7F2B3" w14:textId="77777777" w:rsidR="00136004" w:rsidRPr="00136004" w:rsidRDefault="00136004" w:rsidP="00136004">
      <w:pPr>
        <w:pStyle w:val="p1"/>
        <w:rPr>
          <w:lang w:val="en-US"/>
        </w:rPr>
      </w:pPr>
      <w:r w:rsidRPr="00136004">
        <w:rPr>
          <w:b/>
          <w:bCs/>
          <w:lang w:val="en-US"/>
        </w:rPr>
        <w:t>generation. What unites them is not style or sensibility: each has a distinct and</w:t>
      </w:r>
    </w:p>
    <w:p w14:paraId="15E6C1E1" w14:textId="77777777" w:rsidR="00136004" w:rsidRPr="00136004" w:rsidRDefault="00136004" w:rsidP="00136004">
      <w:pPr>
        <w:pStyle w:val="p1"/>
        <w:rPr>
          <w:lang w:val="en-US"/>
        </w:rPr>
      </w:pPr>
      <w:r w:rsidRPr="00136004">
        <w:rPr>
          <w:b/>
          <w:bCs/>
          <w:lang w:val="en-US"/>
        </w:rPr>
        <w:t>personal sense of the uses of photography and the meanings of the world. What they</w:t>
      </w:r>
    </w:p>
    <w:p w14:paraId="50A88A29" w14:textId="77777777" w:rsidR="00136004" w:rsidRPr="00136004" w:rsidRDefault="00136004" w:rsidP="00136004">
      <w:pPr>
        <w:pStyle w:val="p1"/>
        <w:rPr>
          <w:lang w:val="en-US"/>
        </w:rPr>
      </w:pPr>
      <w:r w:rsidRPr="00136004">
        <w:rPr>
          <w:b/>
          <w:bCs/>
          <w:lang w:val="en-US"/>
        </w:rPr>
        <w:t xml:space="preserve">hold in common is the belief that the </w:t>
      </w:r>
      <w:proofErr w:type="spellStart"/>
      <w:r w:rsidRPr="00136004">
        <w:rPr>
          <w:b/>
          <w:bCs/>
          <w:lang w:val="en-US"/>
        </w:rPr>
        <w:t>comnonplace</w:t>
      </w:r>
      <w:proofErr w:type="spellEnd"/>
      <w:r w:rsidRPr="00136004">
        <w:rPr>
          <w:b/>
          <w:bCs/>
          <w:lang w:val="en-US"/>
        </w:rPr>
        <w:t xml:space="preserve"> is </w:t>
      </w:r>
      <w:proofErr w:type="gramStart"/>
      <w:r w:rsidRPr="00136004">
        <w:rPr>
          <w:b/>
          <w:bCs/>
          <w:lang w:val="en-US"/>
        </w:rPr>
        <w:t>really worth</w:t>
      </w:r>
      <w:proofErr w:type="gramEnd"/>
      <w:r w:rsidRPr="00136004">
        <w:rPr>
          <w:b/>
          <w:bCs/>
          <w:lang w:val="en-US"/>
        </w:rPr>
        <w:t xml:space="preserve"> looking at^ and the</w:t>
      </w:r>
    </w:p>
    <w:p w14:paraId="6CC9344A" w14:textId="77777777" w:rsidR="00136004" w:rsidRPr="00136004" w:rsidRDefault="00136004" w:rsidP="00136004">
      <w:pPr>
        <w:pStyle w:val="p1"/>
        <w:rPr>
          <w:lang w:val="en-US"/>
        </w:rPr>
      </w:pPr>
      <w:r w:rsidRPr="00136004">
        <w:rPr>
          <w:b/>
          <w:bCs/>
          <w:lang w:val="en-US"/>
        </w:rPr>
        <w:lastRenderedPageBreak/>
        <w:t>courage to look at it with a minimum of theorizing.</w:t>
      </w:r>
    </w:p>
    <w:p w14:paraId="7DE7DC36" w14:textId="77777777" w:rsidR="00136004" w:rsidRPr="00136004" w:rsidRDefault="00136004" w:rsidP="00136004">
      <w:pPr>
        <w:pStyle w:val="p1"/>
        <w:rPr>
          <w:lang w:val="en-US"/>
        </w:rPr>
      </w:pPr>
      <w:r w:rsidRPr="00136004">
        <w:rPr>
          <w:b/>
          <w:bCs/>
          <w:lang w:val="en-US"/>
        </w:rPr>
        <w:t>The portraits of Diane Arbus show that all of us</w:t>
      </w:r>
    </w:p>
    <w:p w14:paraId="6CE5FBEC" w14:textId="77777777" w:rsidR="00136004" w:rsidRPr="00136004" w:rsidRDefault="00136004">
      <w:pPr>
        <w:spacing w:after="0" w:line="259" w:lineRule="auto"/>
        <w:ind w:left="0" w:firstLine="0"/>
        <w:rPr>
          <w:lang w:val="en-US"/>
        </w:rPr>
      </w:pPr>
    </w:p>
    <w:p w14:paraId="68AF3285" w14:textId="77777777" w:rsidR="00136004" w:rsidRDefault="00136004">
      <w:pPr>
        <w:spacing w:after="0" w:line="259" w:lineRule="auto"/>
        <w:ind w:left="0" w:firstLine="0"/>
        <w:rPr>
          <w:lang w:val="en-US"/>
        </w:rPr>
      </w:pPr>
    </w:p>
    <w:p w14:paraId="7D8FF040" w14:textId="77777777" w:rsidR="00136004" w:rsidRDefault="00136004" w:rsidP="00136004">
      <w:pPr>
        <w:rPr>
          <w:rFonts w:ascii="Times New Roman" w:hAnsi="Times New Roman"/>
        </w:rPr>
      </w:pPr>
      <w:r>
        <w:rPr>
          <w:rFonts w:ascii="Times New Roman" w:hAnsi="Times New Roman"/>
        </w:rPr>
        <w:t>Familienbilder</w:t>
      </w:r>
      <w:r>
        <w:rPr>
          <w:rFonts w:ascii="Times New Roman" w:hAnsi="Times New Roman"/>
        </w:rPr>
        <w:cr/>
        <w:t xml:space="preserve">Bilder von Beziehungen in Partnerschaften und allgemein familiärer Konstellationen finden sich nicht nur verstärkt seit den späten 80-iger Jahren im internationalen Ausstellungswesen, sondern auch in zahlreichen </w:t>
      </w:r>
      <w:proofErr w:type="gramStart"/>
      <w:r>
        <w:rPr>
          <w:rFonts w:ascii="Times New Roman" w:hAnsi="Times New Roman"/>
        </w:rPr>
        <w:t>Monographien</w:t>
      </w:r>
      <w:proofErr w:type="gramEnd"/>
      <w:r>
        <w:rPr>
          <w:rFonts w:ascii="Times New Roman" w:hAnsi="Times New Roman"/>
        </w:rPr>
        <w:t xml:space="preserve">. </w:t>
      </w:r>
      <w:r>
        <w:rPr>
          <w:rFonts w:ascii="Times New Roman" w:hAnsi="Times New Roman"/>
        </w:rPr>
        <w:cr/>
        <w:t xml:space="preserve">Beispielhaft seien hier die Ausstellungen “ </w:t>
      </w:r>
      <w:proofErr w:type="spellStart"/>
      <w:r>
        <w:rPr>
          <w:rFonts w:ascii="Times New Roman" w:hAnsi="Times New Roman"/>
        </w:rPr>
        <w:t>Pleasures</w:t>
      </w:r>
      <w:proofErr w:type="spellEnd"/>
      <w:r>
        <w:rPr>
          <w:rFonts w:ascii="Times New Roman" w:hAnsi="Times New Roman"/>
        </w:rPr>
        <w:t xml:space="preserve"> and Terrors </w:t>
      </w:r>
      <w:proofErr w:type="spellStart"/>
      <w:r>
        <w:rPr>
          <w:rFonts w:ascii="Times New Roman" w:hAnsi="Times New Roman"/>
        </w:rPr>
        <w:t>of</w:t>
      </w:r>
      <w:proofErr w:type="spellEnd"/>
      <w:r>
        <w:rPr>
          <w:rFonts w:ascii="Times New Roman" w:hAnsi="Times New Roman"/>
        </w:rPr>
        <w:t xml:space="preserve"> </w:t>
      </w:r>
      <w:proofErr w:type="spellStart"/>
      <w:r>
        <w:rPr>
          <w:rFonts w:ascii="Times New Roman" w:hAnsi="Times New Roman"/>
        </w:rPr>
        <w:t>Domestic</w:t>
      </w:r>
      <w:proofErr w:type="spellEnd"/>
      <w:r>
        <w:rPr>
          <w:rFonts w:ascii="Times New Roman" w:hAnsi="Times New Roman"/>
        </w:rPr>
        <w:t xml:space="preserve"> Comfort“ (19991), kuratiert von Peter </w:t>
      </w:r>
      <w:proofErr w:type="spellStart"/>
      <w:r>
        <w:rPr>
          <w:rFonts w:ascii="Times New Roman" w:hAnsi="Times New Roman"/>
        </w:rPr>
        <w:t>Galassi</w:t>
      </w:r>
      <w:proofErr w:type="spellEnd"/>
      <w:r>
        <w:rPr>
          <w:rFonts w:ascii="Times New Roman" w:hAnsi="Times New Roman"/>
        </w:rPr>
        <w:t xml:space="preserve"> für das MOMA in New York, und “ The Model </w:t>
      </w:r>
      <w:proofErr w:type="spellStart"/>
      <w:r>
        <w:rPr>
          <w:rFonts w:ascii="Times New Roman" w:hAnsi="Times New Roman"/>
        </w:rPr>
        <w:t>Wife</w:t>
      </w:r>
      <w:proofErr w:type="spellEnd"/>
      <w:r>
        <w:rPr>
          <w:rFonts w:ascii="Times New Roman" w:hAnsi="Times New Roman"/>
        </w:rPr>
        <w:t xml:space="preserve">“ (1999) von Arthur </w:t>
      </w:r>
      <w:proofErr w:type="spellStart"/>
      <w:r>
        <w:rPr>
          <w:rFonts w:ascii="Times New Roman" w:hAnsi="Times New Roman"/>
        </w:rPr>
        <w:t>Ollmann</w:t>
      </w:r>
      <w:proofErr w:type="spellEnd"/>
      <w:r>
        <w:rPr>
          <w:rFonts w:ascii="Times New Roman" w:hAnsi="Times New Roman"/>
        </w:rPr>
        <w:t xml:space="preserve"> am Museum </w:t>
      </w:r>
      <w:proofErr w:type="spellStart"/>
      <w:r>
        <w:rPr>
          <w:rFonts w:ascii="Times New Roman" w:hAnsi="Times New Roman"/>
        </w:rPr>
        <w:t>of</w:t>
      </w:r>
      <w:proofErr w:type="spellEnd"/>
      <w:r>
        <w:rPr>
          <w:rFonts w:ascii="Times New Roman" w:hAnsi="Times New Roman"/>
        </w:rPr>
        <w:t xml:space="preserve"> </w:t>
      </w:r>
      <w:proofErr w:type="spellStart"/>
      <w:r>
        <w:rPr>
          <w:rFonts w:ascii="Times New Roman" w:hAnsi="Times New Roman"/>
        </w:rPr>
        <w:t>Photographic</w:t>
      </w:r>
      <w:proofErr w:type="spellEnd"/>
      <w:r>
        <w:rPr>
          <w:rFonts w:ascii="Times New Roman" w:hAnsi="Times New Roman"/>
        </w:rPr>
        <w:t xml:space="preserve"> Arts in San Diego, erwähnt. </w:t>
      </w:r>
      <w:proofErr w:type="spellStart"/>
      <w:r>
        <w:rPr>
          <w:rFonts w:ascii="Times New Roman" w:hAnsi="Times New Roman"/>
        </w:rPr>
        <w:t>Galassi</w:t>
      </w:r>
      <w:proofErr w:type="spellEnd"/>
      <w:r>
        <w:rPr>
          <w:rFonts w:ascii="Times New Roman" w:hAnsi="Times New Roman"/>
        </w:rPr>
        <w:t xml:space="preserve"> spricht in seinem Katalogtext von der dunklen Seite des häuslichen Lebens in den Arbeiten von Philip-Lorca </w:t>
      </w:r>
      <w:proofErr w:type="spellStart"/>
      <w:r>
        <w:rPr>
          <w:rFonts w:ascii="Times New Roman" w:hAnsi="Times New Roman"/>
        </w:rPr>
        <w:t>diCorcia</w:t>
      </w:r>
      <w:proofErr w:type="spellEnd"/>
      <w:r>
        <w:rPr>
          <w:rFonts w:ascii="Times New Roman" w:hAnsi="Times New Roman"/>
        </w:rPr>
        <w:t xml:space="preserve">, William Eggleston, Lee Friedlander Nan Golden, Sally </w:t>
      </w:r>
      <w:proofErr w:type="spellStart"/>
      <w:proofErr w:type="gramStart"/>
      <w:r>
        <w:rPr>
          <w:rFonts w:ascii="Times New Roman" w:hAnsi="Times New Roman"/>
        </w:rPr>
        <w:t>Man,Larry</w:t>
      </w:r>
      <w:proofErr w:type="spellEnd"/>
      <w:proofErr w:type="gramEnd"/>
      <w:r>
        <w:rPr>
          <w:rFonts w:ascii="Times New Roman" w:hAnsi="Times New Roman"/>
        </w:rPr>
        <w:t xml:space="preserve"> Sultan u.v.a., die sich an ihrer eigenen Person im Verhältnis zu ihrem Gegenüber finden </w:t>
      </w:r>
      <w:proofErr w:type="spellStart"/>
      <w:r>
        <w:rPr>
          <w:rFonts w:ascii="Times New Roman" w:hAnsi="Times New Roman"/>
        </w:rPr>
        <w:t>läßt</w:t>
      </w:r>
      <w:proofErr w:type="spellEnd"/>
      <w:r>
        <w:rPr>
          <w:rFonts w:ascii="Times New Roman" w:hAnsi="Times New Roman"/>
        </w:rPr>
        <w:t xml:space="preserve">. </w:t>
      </w:r>
      <w:r>
        <w:rPr>
          <w:rFonts w:ascii="Times New Roman" w:hAnsi="Times New Roman"/>
        </w:rPr>
        <w:cr/>
      </w:r>
      <w:proofErr w:type="spellStart"/>
      <w:r>
        <w:rPr>
          <w:rFonts w:ascii="Times New Roman" w:hAnsi="Times New Roman"/>
        </w:rPr>
        <w:t>Ollmann</w:t>
      </w:r>
      <w:proofErr w:type="spellEnd"/>
      <w:r>
        <w:rPr>
          <w:rFonts w:ascii="Times New Roman" w:hAnsi="Times New Roman"/>
        </w:rPr>
        <w:t xml:space="preserve"> hingegen konzentriert sich auf das private Übereinkommen von Fotografen </w:t>
      </w:r>
      <w:proofErr w:type="gramStart"/>
      <w:r>
        <w:rPr>
          <w:rFonts w:ascii="Times New Roman" w:hAnsi="Times New Roman"/>
        </w:rPr>
        <w:t>mit  ihren</w:t>
      </w:r>
      <w:proofErr w:type="gramEnd"/>
      <w:r>
        <w:rPr>
          <w:rFonts w:ascii="Times New Roman" w:hAnsi="Times New Roman"/>
        </w:rPr>
        <w:t xml:space="preserve"> Lebenspartnern, sie in intimen Porträts über einen längeren Lebensabschnitt, wie er  sagt, „als Freundinnen, Geliebte, Vertraute und  Kollaborateurinnen“ zu zeigen. Angelegt als ein historischer Überblick über ein ganzes Jahrhundert, werden hier neun internationale Positionen </w:t>
      </w:r>
      <w:proofErr w:type="gramStart"/>
      <w:r>
        <w:rPr>
          <w:rFonts w:ascii="Times New Roman" w:hAnsi="Times New Roman"/>
        </w:rPr>
        <w:t>in  jeweils</w:t>
      </w:r>
      <w:proofErr w:type="gramEnd"/>
      <w:r>
        <w:rPr>
          <w:rFonts w:ascii="Times New Roman" w:hAnsi="Times New Roman"/>
        </w:rPr>
        <w:t xml:space="preserve"> mehrseitigen Portfolios  gezeigt, deren jüngste, die seither vielfach publizierte und gezeigte Porträtserie von </w:t>
      </w:r>
      <w:proofErr w:type="spellStart"/>
      <w:r>
        <w:rPr>
          <w:rFonts w:ascii="Times New Roman" w:hAnsi="Times New Roman"/>
        </w:rPr>
        <w:t>Seiichi</w:t>
      </w:r>
      <w:proofErr w:type="spellEnd"/>
      <w:r>
        <w:rPr>
          <w:rFonts w:ascii="Times New Roman" w:hAnsi="Times New Roman"/>
        </w:rPr>
        <w:t xml:space="preserve"> </w:t>
      </w:r>
      <w:proofErr w:type="spellStart"/>
      <w:r>
        <w:rPr>
          <w:rFonts w:ascii="Times New Roman" w:hAnsi="Times New Roman"/>
        </w:rPr>
        <w:t>Furuya</w:t>
      </w:r>
      <w:proofErr w:type="spellEnd"/>
      <w:r>
        <w:rPr>
          <w:rFonts w:ascii="Times New Roman" w:hAnsi="Times New Roman"/>
        </w:rPr>
        <w:t xml:space="preserve"> über Christine </w:t>
      </w:r>
      <w:proofErr w:type="spellStart"/>
      <w:r>
        <w:rPr>
          <w:rFonts w:ascii="Times New Roman" w:hAnsi="Times New Roman"/>
        </w:rPr>
        <w:t>Gössler</w:t>
      </w:r>
      <w:proofErr w:type="spellEnd"/>
      <w:r>
        <w:rPr>
          <w:rFonts w:ascii="Times New Roman" w:hAnsi="Times New Roman"/>
        </w:rPr>
        <w:t xml:space="preserve"> ist. </w:t>
      </w:r>
      <w:r>
        <w:rPr>
          <w:rFonts w:ascii="Times New Roman" w:hAnsi="Times New Roman"/>
        </w:rPr>
        <w:cr/>
        <w:t xml:space="preserve">Im künstlerischen Genre des Familienbildes und des häuslichen Umfelds </w:t>
      </w:r>
      <w:proofErr w:type="gramStart"/>
      <w:r>
        <w:rPr>
          <w:rFonts w:ascii="Times New Roman" w:hAnsi="Times New Roman"/>
        </w:rPr>
        <w:t>kann  die</w:t>
      </w:r>
      <w:proofErr w:type="gramEnd"/>
      <w:r>
        <w:rPr>
          <w:rFonts w:ascii="Times New Roman" w:hAnsi="Times New Roman"/>
        </w:rPr>
        <w:t xml:space="preserve"> Inszenierung im bürgerlichen Wohnraum  bei Anna und Bernhard Blume zu einer grotesk-ironisch aufgeladenen großformatige Bildserie „Im Wahnzimmer“ (1984) mutieren. In ihren Büchern “Living Room“ (1991</w:t>
      </w:r>
      <w:proofErr w:type="gramStart"/>
      <w:r>
        <w:rPr>
          <w:rFonts w:ascii="Times New Roman" w:hAnsi="Times New Roman"/>
        </w:rPr>
        <w:t>)  und</w:t>
      </w:r>
      <w:proofErr w:type="gramEnd"/>
      <w:r>
        <w:rPr>
          <w:rFonts w:ascii="Times New Roman" w:hAnsi="Times New Roman"/>
        </w:rPr>
        <w:t xml:space="preserve"> “ </w:t>
      </w:r>
      <w:proofErr w:type="spellStart"/>
      <w:r>
        <w:rPr>
          <w:rFonts w:ascii="Times New Roman" w:hAnsi="Times New Roman"/>
        </w:rPr>
        <w:t>Ray´s</w:t>
      </w:r>
      <w:proofErr w:type="spellEnd"/>
      <w:r>
        <w:rPr>
          <w:rFonts w:ascii="Times New Roman" w:hAnsi="Times New Roman"/>
        </w:rPr>
        <w:t xml:space="preserve"> a </w:t>
      </w:r>
      <w:proofErr w:type="spellStart"/>
      <w:r>
        <w:rPr>
          <w:rFonts w:ascii="Times New Roman" w:hAnsi="Times New Roman"/>
        </w:rPr>
        <w:t>Laugh</w:t>
      </w:r>
      <w:proofErr w:type="spellEnd"/>
      <w:r>
        <w:rPr>
          <w:rFonts w:ascii="Times New Roman" w:hAnsi="Times New Roman"/>
        </w:rPr>
        <w:t xml:space="preserve">“ (1996) beschreiben die beiden britischen Fotografen Nick </w:t>
      </w:r>
      <w:proofErr w:type="spellStart"/>
      <w:r>
        <w:rPr>
          <w:rFonts w:ascii="Times New Roman" w:hAnsi="Times New Roman"/>
        </w:rPr>
        <w:t>Wapplington</w:t>
      </w:r>
      <w:proofErr w:type="spellEnd"/>
      <w:r>
        <w:rPr>
          <w:rFonts w:ascii="Times New Roman" w:hAnsi="Times New Roman"/>
        </w:rPr>
        <w:t xml:space="preserve"> und Richard </w:t>
      </w:r>
      <w:proofErr w:type="spellStart"/>
      <w:r>
        <w:rPr>
          <w:rFonts w:ascii="Times New Roman" w:hAnsi="Times New Roman"/>
        </w:rPr>
        <w:t>Bellingham</w:t>
      </w:r>
      <w:proofErr w:type="spellEnd"/>
      <w:r>
        <w:rPr>
          <w:rFonts w:ascii="Times New Roman" w:hAnsi="Times New Roman"/>
        </w:rPr>
        <w:t xml:space="preserve"> in der Tradition der  sozialdokumentarischen Fotografie den Niedergang der </w:t>
      </w:r>
      <w:proofErr w:type="spellStart"/>
      <w:r>
        <w:rPr>
          <w:rFonts w:ascii="Times New Roman" w:hAnsi="Times New Roman"/>
        </w:rPr>
        <w:t>working</w:t>
      </w:r>
      <w:proofErr w:type="spellEnd"/>
      <w:r>
        <w:rPr>
          <w:rFonts w:ascii="Times New Roman" w:hAnsi="Times New Roman"/>
        </w:rPr>
        <w:t xml:space="preserve"> </w:t>
      </w:r>
      <w:proofErr w:type="spellStart"/>
      <w:r>
        <w:rPr>
          <w:rFonts w:ascii="Times New Roman" w:hAnsi="Times New Roman"/>
        </w:rPr>
        <w:t>class</w:t>
      </w:r>
      <w:proofErr w:type="spellEnd"/>
      <w:r>
        <w:rPr>
          <w:rFonts w:ascii="Times New Roman" w:hAnsi="Times New Roman"/>
        </w:rPr>
        <w:t xml:space="preserve"> in der Zeit des Thatcherismus. Das Eigenheim wird zur Bühne eines Familiendramas, dessen Stück durch die prekären gesellschaftlichen Bedingungen gekennzeichnet ist. Im Gegensatz dazu zeigt die amerikanische Fotografin Tina Barney in großformatigen Tafelbildern den scheinbar unbeschwerten Lifestyles ihrer Familie, die mit ihren Landsitzen in </w:t>
      </w:r>
      <w:proofErr w:type="gramStart"/>
      <w:r>
        <w:rPr>
          <w:rFonts w:ascii="Times New Roman" w:hAnsi="Times New Roman"/>
        </w:rPr>
        <w:t>Neuengland  die</w:t>
      </w:r>
      <w:proofErr w:type="gramEnd"/>
      <w:r>
        <w:rPr>
          <w:rFonts w:ascii="Times New Roman" w:hAnsi="Times New Roman"/>
        </w:rPr>
        <w:t xml:space="preserve"> Elite der Vereinigten Staaten darstellt. Wie Andy Grundberg in ihrer 1997 </w:t>
      </w:r>
      <w:proofErr w:type="gramStart"/>
      <w:r>
        <w:rPr>
          <w:rFonts w:ascii="Times New Roman" w:hAnsi="Times New Roman"/>
        </w:rPr>
        <w:t>erschienen  Monographie</w:t>
      </w:r>
      <w:proofErr w:type="gramEnd"/>
      <w:r>
        <w:rPr>
          <w:rFonts w:ascii="Times New Roman" w:hAnsi="Times New Roman"/>
        </w:rPr>
        <w:t xml:space="preserve"> „Von Familie, Sitte und Form“ zu recht bemerkt „zieht es Barney vor, das Vertraute als fremd zu zeigen, und nicht anders herum. Indem sie das tut, kehrt sie das traditionelle Modell vom Fotografen als Anthropologen um, von einem, der Kraft der dokumentarischen Methode </w:t>
      </w:r>
      <w:proofErr w:type="gramStart"/>
      <w:r>
        <w:rPr>
          <w:rFonts w:ascii="Times New Roman" w:hAnsi="Times New Roman"/>
        </w:rPr>
        <w:t>( oder</w:t>
      </w:r>
      <w:proofErr w:type="gramEnd"/>
      <w:r>
        <w:rPr>
          <w:rFonts w:ascii="Times New Roman" w:hAnsi="Times New Roman"/>
        </w:rPr>
        <w:t>, wie Walker Evans es formuliert, des „dokumentarischen Stils“) die Wahrheit in fremden Kulturen und Schauplätzen offenlegt.“</w:t>
      </w:r>
    </w:p>
    <w:p w14:paraId="760A208E" w14:textId="77777777" w:rsidR="00136004" w:rsidRPr="00136004" w:rsidRDefault="00136004">
      <w:pPr>
        <w:spacing w:after="0" w:line="259" w:lineRule="auto"/>
        <w:ind w:left="0" w:firstLine="0"/>
      </w:pPr>
    </w:p>
    <w:p w14:paraId="2BB9337B" w14:textId="77777777" w:rsidR="00136004" w:rsidRPr="00136004" w:rsidRDefault="00136004">
      <w:pPr>
        <w:spacing w:after="0" w:line="259" w:lineRule="auto"/>
        <w:ind w:left="0" w:firstLine="0"/>
      </w:pPr>
    </w:p>
    <w:p w14:paraId="32CE80ED" w14:textId="77777777" w:rsidR="00136004" w:rsidRPr="00136004" w:rsidRDefault="00136004">
      <w:pPr>
        <w:spacing w:after="0" w:line="259" w:lineRule="auto"/>
        <w:ind w:left="0" w:firstLine="0"/>
      </w:pPr>
    </w:p>
    <w:p w14:paraId="01641B2D" w14:textId="77777777" w:rsidR="00136004" w:rsidRPr="00136004" w:rsidRDefault="00136004">
      <w:pPr>
        <w:spacing w:after="0" w:line="259" w:lineRule="auto"/>
        <w:ind w:left="0" w:firstLine="0"/>
      </w:pPr>
    </w:p>
    <w:p w14:paraId="0C962969" w14:textId="77777777" w:rsidR="003F2021" w:rsidRPr="00136004" w:rsidRDefault="00000000">
      <w:pPr>
        <w:spacing w:after="0" w:line="245" w:lineRule="auto"/>
        <w:ind w:left="0" w:right="6109" w:firstLine="0"/>
      </w:pPr>
      <w:r w:rsidRPr="00136004">
        <w:t xml:space="preserve"> </w:t>
      </w:r>
      <w:r w:rsidRPr="00136004">
        <w:rPr>
          <w:rFonts w:ascii="Arial" w:eastAsia="Arial" w:hAnsi="Arial" w:cs="Arial"/>
        </w:rPr>
        <w:t xml:space="preserve"> </w:t>
      </w:r>
      <w:r w:rsidRPr="00136004">
        <w:rPr>
          <w:rFonts w:ascii="Arial" w:eastAsia="Arial" w:hAnsi="Arial" w:cs="Arial"/>
        </w:rPr>
        <w:tab/>
      </w:r>
      <w:r w:rsidRPr="00136004">
        <w:t xml:space="preserve"> </w:t>
      </w:r>
    </w:p>
    <w:p w14:paraId="77BF5285" w14:textId="77777777" w:rsidR="003F2021" w:rsidRPr="00C9391C" w:rsidRDefault="00000000">
      <w:pPr>
        <w:pStyle w:val="berschrift1"/>
        <w:ind w:left="-5"/>
        <w:rPr>
          <w:lang w:val="en-US"/>
        </w:rPr>
      </w:pPr>
      <w:r w:rsidRPr="00C9391C">
        <w:rPr>
          <w:lang w:val="en-US"/>
        </w:rPr>
        <w:t xml:space="preserve">New Documents </w:t>
      </w:r>
      <w:r w:rsidRPr="00C9391C">
        <w:rPr>
          <w:i/>
          <w:lang w:val="en-US"/>
        </w:rPr>
        <w:t xml:space="preserve">refined </w:t>
      </w:r>
    </w:p>
    <w:p w14:paraId="01CDAD0F" w14:textId="77777777" w:rsidR="003F2021" w:rsidRPr="00C9391C" w:rsidRDefault="00000000">
      <w:pPr>
        <w:spacing w:after="0" w:line="259" w:lineRule="auto"/>
        <w:ind w:left="0" w:firstLine="0"/>
        <w:rPr>
          <w:lang w:val="en-US"/>
        </w:rPr>
      </w:pPr>
      <w:r w:rsidRPr="00C9391C">
        <w:rPr>
          <w:lang w:val="en-US"/>
        </w:rPr>
        <w:t xml:space="preserve"> </w:t>
      </w:r>
    </w:p>
    <w:p w14:paraId="4A74CBC6" w14:textId="77777777" w:rsidR="003F2021" w:rsidRPr="00C9391C" w:rsidRDefault="00000000">
      <w:pPr>
        <w:spacing w:after="0" w:line="259" w:lineRule="auto"/>
        <w:ind w:left="0" w:firstLine="0"/>
        <w:rPr>
          <w:lang w:val="en-US"/>
        </w:rPr>
      </w:pPr>
      <w:r w:rsidRPr="00C9391C">
        <w:rPr>
          <w:lang w:val="en-US"/>
        </w:rPr>
        <w:t xml:space="preserve"> </w:t>
      </w:r>
    </w:p>
    <w:p w14:paraId="7DBA5507" w14:textId="77777777" w:rsidR="003F2021" w:rsidRPr="00C9391C" w:rsidRDefault="00000000">
      <w:pPr>
        <w:ind w:left="-5"/>
        <w:rPr>
          <w:lang w:val="en-US"/>
        </w:rPr>
      </w:pPr>
      <w:r w:rsidRPr="00C9391C">
        <w:rPr>
          <w:lang w:val="en-US"/>
        </w:rPr>
        <w:t xml:space="preserve">FOTOHOF&gt;GALLERY </w:t>
      </w:r>
    </w:p>
    <w:p w14:paraId="705CE62D" w14:textId="77777777" w:rsidR="003F2021" w:rsidRPr="00C9391C" w:rsidRDefault="00000000">
      <w:pPr>
        <w:ind w:left="-5"/>
        <w:rPr>
          <w:lang w:val="en-US"/>
        </w:rPr>
      </w:pPr>
      <w:r w:rsidRPr="00C9391C">
        <w:rPr>
          <w:lang w:val="en-US"/>
        </w:rPr>
        <w:t xml:space="preserve">Paul </w:t>
      </w:r>
      <w:proofErr w:type="spellStart"/>
      <w:r w:rsidRPr="00C9391C">
        <w:rPr>
          <w:lang w:val="en-US"/>
        </w:rPr>
        <w:t>Kranzler</w:t>
      </w:r>
      <w:proofErr w:type="spellEnd"/>
      <w:r w:rsidRPr="00C9391C">
        <w:rPr>
          <w:lang w:val="en-US"/>
        </w:rPr>
        <w:t xml:space="preserve"> | Stefanie </w:t>
      </w:r>
      <w:proofErr w:type="spellStart"/>
      <w:r w:rsidRPr="00C9391C">
        <w:rPr>
          <w:lang w:val="en-US"/>
        </w:rPr>
        <w:t>Moshammer</w:t>
      </w:r>
      <w:proofErr w:type="spellEnd"/>
      <w:r w:rsidRPr="00C9391C">
        <w:rPr>
          <w:lang w:val="en-US"/>
        </w:rPr>
        <w:t xml:space="preserve"> </w:t>
      </w:r>
    </w:p>
    <w:p w14:paraId="36F7371F" w14:textId="77777777" w:rsidR="003F2021" w:rsidRPr="00C9391C" w:rsidRDefault="00000000">
      <w:pPr>
        <w:spacing w:after="0" w:line="259" w:lineRule="auto"/>
        <w:ind w:left="0" w:firstLine="0"/>
        <w:rPr>
          <w:lang w:val="en-US"/>
        </w:rPr>
      </w:pPr>
      <w:r w:rsidRPr="00C9391C">
        <w:rPr>
          <w:lang w:val="en-US"/>
        </w:rPr>
        <w:t xml:space="preserve"> </w:t>
      </w:r>
    </w:p>
    <w:p w14:paraId="450A73F5" w14:textId="77777777" w:rsidR="003F2021" w:rsidRPr="00C9391C" w:rsidRDefault="00000000">
      <w:pPr>
        <w:ind w:left="-5"/>
        <w:rPr>
          <w:lang w:val="en-US"/>
        </w:rPr>
      </w:pPr>
      <w:r w:rsidRPr="00C9391C">
        <w:rPr>
          <w:lang w:val="en-US"/>
        </w:rPr>
        <w:lastRenderedPageBreak/>
        <w:t xml:space="preserve">FOTOHOF&gt;STUDIO </w:t>
      </w:r>
    </w:p>
    <w:p w14:paraId="3D0F53B9" w14:textId="77777777" w:rsidR="003F2021" w:rsidRPr="00C9391C" w:rsidRDefault="00000000">
      <w:pPr>
        <w:ind w:left="-5"/>
        <w:rPr>
          <w:lang w:val="en-US"/>
        </w:rPr>
      </w:pPr>
      <w:r w:rsidRPr="00C9391C">
        <w:rPr>
          <w:lang w:val="en-US"/>
        </w:rPr>
        <w:t xml:space="preserve">Seiichi </w:t>
      </w:r>
      <w:proofErr w:type="spellStart"/>
      <w:r w:rsidRPr="00C9391C">
        <w:rPr>
          <w:lang w:val="en-US"/>
        </w:rPr>
        <w:t>Furuya</w:t>
      </w:r>
      <w:proofErr w:type="spellEnd"/>
      <w:r w:rsidRPr="00C9391C">
        <w:rPr>
          <w:lang w:val="en-US"/>
        </w:rPr>
        <w:t xml:space="preserve"> </w:t>
      </w:r>
    </w:p>
    <w:p w14:paraId="100BB242" w14:textId="77777777" w:rsidR="003F2021" w:rsidRPr="00C9391C" w:rsidRDefault="00000000">
      <w:pPr>
        <w:spacing w:after="0" w:line="259" w:lineRule="auto"/>
        <w:ind w:left="0" w:firstLine="0"/>
        <w:rPr>
          <w:lang w:val="en-US"/>
        </w:rPr>
      </w:pPr>
      <w:r w:rsidRPr="00C9391C">
        <w:rPr>
          <w:lang w:val="en-US"/>
        </w:rPr>
        <w:t xml:space="preserve"> </w:t>
      </w:r>
    </w:p>
    <w:p w14:paraId="2BC23D7C" w14:textId="77777777" w:rsidR="003F2021" w:rsidRPr="00C9391C" w:rsidRDefault="00000000">
      <w:pPr>
        <w:spacing w:after="0" w:line="259" w:lineRule="auto"/>
        <w:ind w:left="0" w:firstLine="0"/>
        <w:rPr>
          <w:lang w:val="en-US"/>
        </w:rPr>
      </w:pPr>
      <w:r w:rsidRPr="00C9391C">
        <w:rPr>
          <w:lang w:val="en-US"/>
        </w:rPr>
        <w:t xml:space="preserve"> </w:t>
      </w:r>
    </w:p>
    <w:p w14:paraId="55BD77AA" w14:textId="77777777" w:rsidR="003F2021" w:rsidRPr="00C9391C" w:rsidRDefault="00000000">
      <w:pPr>
        <w:ind w:left="-5"/>
        <w:rPr>
          <w:lang w:val="en-US"/>
        </w:rPr>
      </w:pPr>
      <w:r w:rsidRPr="00C9391C">
        <w:rPr>
          <w:lang w:val="en-US"/>
        </w:rPr>
        <w:t xml:space="preserve">Opens: Thursday, 13.02.25, 7 pm </w:t>
      </w:r>
    </w:p>
    <w:p w14:paraId="60A4A8BF" w14:textId="77777777" w:rsidR="003F2021" w:rsidRPr="00C9391C" w:rsidRDefault="00000000">
      <w:pPr>
        <w:ind w:left="-5"/>
        <w:rPr>
          <w:lang w:val="en-US"/>
        </w:rPr>
      </w:pPr>
      <w:r w:rsidRPr="00C9391C">
        <w:rPr>
          <w:lang w:val="en-US"/>
        </w:rPr>
        <w:t xml:space="preserve">Exhibition run: 14.02.–29.03.25 </w:t>
      </w:r>
    </w:p>
    <w:p w14:paraId="27EA881F" w14:textId="77777777" w:rsidR="003F2021" w:rsidRPr="00C9391C" w:rsidRDefault="00000000">
      <w:pPr>
        <w:spacing w:after="0" w:line="259" w:lineRule="auto"/>
        <w:ind w:left="0" w:firstLine="0"/>
        <w:rPr>
          <w:lang w:val="en-US"/>
        </w:rPr>
      </w:pPr>
      <w:r w:rsidRPr="00C9391C">
        <w:rPr>
          <w:lang w:val="en-US"/>
        </w:rPr>
        <w:t xml:space="preserve"> </w:t>
      </w:r>
    </w:p>
    <w:p w14:paraId="6B74D3D8" w14:textId="77777777" w:rsidR="003F2021" w:rsidRPr="00C9391C" w:rsidRDefault="00000000">
      <w:pPr>
        <w:ind w:left="-5"/>
        <w:rPr>
          <w:lang w:val="en-US"/>
        </w:rPr>
      </w:pPr>
      <w:r w:rsidRPr="00C9391C">
        <w:rPr>
          <w:lang w:val="en-US"/>
        </w:rPr>
        <w:t xml:space="preserve">Inge-Morath-Platz 1-3 | 5020 Salzburg | www.fotohof.at </w:t>
      </w:r>
    </w:p>
    <w:p w14:paraId="7BEFE35A" w14:textId="77777777" w:rsidR="003F2021" w:rsidRPr="00C9391C" w:rsidRDefault="00000000">
      <w:pPr>
        <w:ind w:left="-5"/>
        <w:rPr>
          <w:lang w:val="en-US"/>
        </w:rPr>
      </w:pPr>
      <w:r w:rsidRPr="00C9391C">
        <w:rPr>
          <w:lang w:val="en-US"/>
        </w:rPr>
        <w:t xml:space="preserve">Opening hours: Tue-Fri 15-19, Sat 11-15 </w:t>
      </w:r>
    </w:p>
    <w:p w14:paraId="3CF1E477" w14:textId="77777777" w:rsidR="003F2021" w:rsidRPr="00C9391C" w:rsidRDefault="00000000">
      <w:pPr>
        <w:spacing w:after="0" w:line="259" w:lineRule="auto"/>
        <w:ind w:left="0" w:firstLine="0"/>
        <w:rPr>
          <w:lang w:val="en-US"/>
        </w:rPr>
      </w:pPr>
      <w:r w:rsidRPr="00C9391C">
        <w:rPr>
          <w:lang w:val="en-US"/>
        </w:rPr>
        <w:t xml:space="preserve"> </w:t>
      </w:r>
    </w:p>
    <w:p w14:paraId="26D66AF2" w14:textId="77777777" w:rsidR="003F2021" w:rsidRPr="00C9391C" w:rsidRDefault="00000000">
      <w:pPr>
        <w:spacing w:after="0" w:line="259" w:lineRule="auto"/>
        <w:ind w:left="0" w:firstLine="0"/>
        <w:rPr>
          <w:lang w:val="en-US"/>
        </w:rPr>
      </w:pPr>
      <w:r w:rsidRPr="00C9391C">
        <w:rPr>
          <w:lang w:val="en-US"/>
        </w:rPr>
        <w:t xml:space="preserve"> </w:t>
      </w:r>
    </w:p>
    <w:p w14:paraId="0AD184DB" w14:textId="77777777" w:rsidR="003F2021" w:rsidRPr="00C9391C" w:rsidRDefault="00000000">
      <w:pPr>
        <w:ind w:left="-5"/>
        <w:rPr>
          <w:lang w:val="en-US"/>
        </w:rPr>
      </w:pPr>
      <w:r w:rsidRPr="00C9391C">
        <w:rPr>
          <w:lang w:val="en-US"/>
        </w:rPr>
        <w:t xml:space="preserve">In reference to the famous exhibition “New Documents” (Diane Arbus, Lee </w:t>
      </w:r>
    </w:p>
    <w:p w14:paraId="22E28F37" w14:textId="77777777" w:rsidR="003F2021" w:rsidRPr="00C9391C" w:rsidRDefault="00000000">
      <w:pPr>
        <w:ind w:left="-5"/>
        <w:rPr>
          <w:lang w:val="en-US"/>
        </w:rPr>
      </w:pPr>
      <w:r w:rsidRPr="00C9391C">
        <w:rPr>
          <w:lang w:val="en-US"/>
        </w:rPr>
        <w:t xml:space="preserve">Friedlander and Gerry </w:t>
      </w:r>
      <w:proofErr w:type="spellStart"/>
      <w:r w:rsidRPr="00C9391C">
        <w:rPr>
          <w:lang w:val="en-US"/>
        </w:rPr>
        <w:t>Winogrand</w:t>
      </w:r>
      <w:proofErr w:type="spellEnd"/>
      <w:r w:rsidRPr="00C9391C">
        <w:rPr>
          <w:lang w:val="en-US"/>
        </w:rPr>
        <w:t xml:space="preserve">, MOMA 1967), we are titling the exhibition at FOTOHOF with pictures by Paul </w:t>
      </w:r>
      <w:proofErr w:type="spellStart"/>
      <w:r w:rsidRPr="00C9391C">
        <w:rPr>
          <w:lang w:val="en-US"/>
        </w:rPr>
        <w:t>Kranzler</w:t>
      </w:r>
      <w:proofErr w:type="spellEnd"/>
      <w:r w:rsidRPr="00C9391C">
        <w:rPr>
          <w:lang w:val="en-US"/>
        </w:rPr>
        <w:t xml:space="preserve"> and Stefanie </w:t>
      </w:r>
      <w:proofErr w:type="spellStart"/>
      <w:r w:rsidRPr="00C9391C">
        <w:rPr>
          <w:lang w:val="en-US"/>
        </w:rPr>
        <w:t>Moshammer</w:t>
      </w:r>
      <w:proofErr w:type="spellEnd"/>
      <w:r w:rsidRPr="00C9391C">
        <w:rPr>
          <w:lang w:val="en-US"/>
        </w:rPr>
        <w:t xml:space="preserve"> in the gallery and Seiichi </w:t>
      </w:r>
      <w:proofErr w:type="spellStart"/>
      <w:r w:rsidRPr="00C9391C">
        <w:rPr>
          <w:lang w:val="en-US"/>
        </w:rPr>
        <w:t>Furuya</w:t>
      </w:r>
      <w:proofErr w:type="spellEnd"/>
      <w:r w:rsidRPr="00C9391C">
        <w:rPr>
          <w:lang w:val="en-US"/>
        </w:rPr>
        <w:t xml:space="preserve"> in the studio. </w:t>
      </w:r>
    </w:p>
    <w:p w14:paraId="689CF9A9" w14:textId="77777777" w:rsidR="003F2021" w:rsidRPr="00C9391C" w:rsidRDefault="00000000">
      <w:pPr>
        <w:ind w:left="-5"/>
        <w:rPr>
          <w:lang w:val="en-US"/>
        </w:rPr>
      </w:pPr>
      <w:r w:rsidRPr="00C9391C">
        <w:rPr>
          <w:lang w:val="en-US"/>
        </w:rPr>
        <w:t xml:space="preserve">»New Documents – </w:t>
      </w:r>
      <w:r w:rsidRPr="00C9391C">
        <w:rPr>
          <w:i/>
          <w:lang w:val="en-US"/>
        </w:rPr>
        <w:t>refined</w:t>
      </w:r>
      <w:r w:rsidRPr="00C9391C">
        <w:rPr>
          <w:lang w:val="en-US"/>
        </w:rPr>
        <w:t xml:space="preserve">«.  It shows photographs of the children, the grandmother, the partner - family pictures in the broadest sense and with very different approaches are the theme of the three prominent Austrian photographers. </w:t>
      </w:r>
    </w:p>
    <w:p w14:paraId="6922A993" w14:textId="77777777" w:rsidR="003F2021" w:rsidRPr="00C9391C" w:rsidRDefault="00000000">
      <w:pPr>
        <w:spacing w:after="0" w:line="259" w:lineRule="auto"/>
        <w:ind w:left="0" w:firstLine="0"/>
        <w:rPr>
          <w:lang w:val="en-US"/>
        </w:rPr>
      </w:pPr>
      <w:r w:rsidRPr="00C9391C">
        <w:rPr>
          <w:lang w:val="en-US"/>
        </w:rPr>
        <w:t xml:space="preserve"> </w:t>
      </w:r>
    </w:p>
    <w:p w14:paraId="71D05CCB" w14:textId="77777777" w:rsidR="003F2021" w:rsidRDefault="00000000">
      <w:pPr>
        <w:ind w:left="-5"/>
      </w:pPr>
      <w:r w:rsidRPr="00C9391C">
        <w:rPr>
          <w:lang w:val="en-US"/>
        </w:rPr>
        <w:t xml:space="preserve">Paul </w:t>
      </w:r>
      <w:proofErr w:type="spellStart"/>
      <w:r w:rsidRPr="00C9391C">
        <w:rPr>
          <w:lang w:val="en-US"/>
        </w:rPr>
        <w:t>Kranzler</w:t>
      </w:r>
      <w:proofErr w:type="spellEnd"/>
      <w:r w:rsidRPr="00C9391C">
        <w:rPr>
          <w:lang w:val="en-US"/>
        </w:rPr>
        <w:t xml:space="preserve"> is the father of three children - Nikolaus (11), </w:t>
      </w:r>
      <w:proofErr w:type="spellStart"/>
      <w:r w:rsidRPr="00C9391C">
        <w:rPr>
          <w:lang w:val="en-US"/>
        </w:rPr>
        <w:t>Marielen</w:t>
      </w:r>
      <w:proofErr w:type="spellEnd"/>
      <w:r w:rsidRPr="00C9391C">
        <w:rPr>
          <w:lang w:val="en-US"/>
        </w:rPr>
        <w:t xml:space="preserve"> (9) and Moritz (7). </w:t>
      </w:r>
      <w:proofErr w:type="spellStart"/>
      <w:r w:rsidRPr="00C9391C">
        <w:rPr>
          <w:lang w:val="en-US"/>
        </w:rPr>
        <w:t>Kranzler</w:t>
      </w:r>
      <w:proofErr w:type="spellEnd"/>
      <w:r w:rsidRPr="00C9391C">
        <w:rPr>
          <w:lang w:val="en-US"/>
        </w:rPr>
        <w:t xml:space="preserve"> shows previously unpublished pictures of and with his children and tells universal stories of love and closeness, of play and seriousness, with determination to create a successful picture, full of tenderness in the face of occasional chaos.  »The people, spaces and landscapes of my personal surroundings are the most photographed motifs in the world. If you are in an environment for a long time, it is called 'home' or 'relationship' or 'family' or 'home' or 'cemetery' or 'prison' etc. Perhaps the personal environment is four-dimensional - the three-dimensional space and the fourth dimension, the emotion attached to this (life/people) </w:t>
      </w:r>
      <w:proofErr w:type="gramStart"/>
      <w:r w:rsidRPr="00C9391C">
        <w:rPr>
          <w:lang w:val="en-US"/>
        </w:rPr>
        <w:t>space.«</w:t>
      </w:r>
      <w:proofErr w:type="gramEnd"/>
      <w:r w:rsidRPr="00C9391C">
        <w:rPr>
          <w:lang w:val="en-US"/>
        </w:rPr>
        <w:t xml:space="preserve"> </w:t>
      </w:r>
      <w:r>
        <w:t xml:space="preserve">Paul Kranzler </w:t>
      </w:r>
    </w:p>
    <w:p w14:paraId="6184C344" w14:textId="77777777" w:rsidR="003F2021" w:rsidRDefault="00000000">
      <w:pPr>
        <w:spacing w:after="0" w:line="259" w:lineRule="auto"/>
        <w:ind w:left="0" w:firstLine="0"/>
      </w:pPr>
      <w:r>
        <w:t xml:space="preserve"> </w:t>
      </w:r>
    </w:p>
    <w:p w14:paraId="3D43FAB8" w14:textId="77777777" w:rsidR="003F2021" w:rsidRPr="00C9391C" w:rsidRDefault="00000000">
      <w:pPr>
        <w:ind w:left="-5"/>
        <w:rPr>
          <w:lang w:val="en-US"/>
        </w:rPr>
      </w:pPr>
      <w:r w:rsidRPr="00C9391C">
        <w:rPr>
          <w:lang w:val="en-US"/>
        </w:rPr>
        <w:t xml:space="preserve">As a child, Stefanie </w:t>
      </w:r>
      <w:proofErr w:type="spellStart"/>
      <w:r w:rsidRPr="00C9391C">
        <w:rPr>
          <w:lang w:val="en-US"/>
        </w:rPr>
        <w:t>Moshammer</w:t>
      </w:r>
      <w:proofErr w:type="spellEnd"/>
      <w:r w:rsidRPr="00C9391C">
        <w:rPr>
          <w:lang w:val="en-US"/>
        </w:rPr>
        <w:t xml:space="preserve"> spent a lot of time with her eleven cousins at her grandparents' house in the </w:t>
      </w:r>
      <w:proofErr w:type="spellStart"/>
      <w:r w:rsidRPr="00C9391C">
        <w:rPr>
          <w:lang w:val="en-US"/>
        </w:rPr>
        <w:t>Mühlviertel</w:t>
      </w:r>
      <w:proofErr w:type="spellEnd"/>
      <w:r w:rsidRPr="00C9391C">
        <w:rPr>
          <w:lang w:val="en-US"/>
        </w:rPr>
        <w:t xml:space="preserve"> region of Upper Austria. They played together by dressing up and putting on a show with the clothes and objects their parents had left them in the house. Years later, she revives these memories for a series of photographs, playfully arranged still </w:t>
      </w:r>
      <w:proofErr w:type="spellStart"/>
      <w:r w:rsidRPr="00C9391C">
        <w:rPr>
          <w:lang w:val="en-US"/>
        </w:rPr>
        <w:t>lifes</w:t>
      </w:r>
      <w:proofErr w:type="spellEnd"/>
      <w:r w:rsidRPr="00C9391C">
        <w:rPr>
          <w:lang w:val="en-US"/>
        </w:rPr>
        <w:t xml:space="preserve"> and communal stagings with her grandmother. They are a visual capsule of memories of the house and her childhood experiences in it. The bright and colorful images also tell of the effects of aging, of everyday rituals, of the impermanence of life, but also of dignity and </w:t>
      </w:r>
      <w:proofErr w:type="spellStart"/>
      <w:r w:rsidRPr="00C9391C">
        <w:rPr>
          <w:lang w:val="en-US"/>
        </w:rPr>
        <w:t>selfdetermined</w:t>
      </w:r>
      <w:proofErr w:type="spellEnd"/>
      <w:r w:rsidRPr="00C9391C">
        <w:rPr>
          <w:lang w:val="en-US"/>
        </w:rPr>
        <w:t xml:space="preserve"> living. </w:t>
      </w:r>
      <w:proofErr w:type="spellStart"/>
      <w:r w:rsidRPr="00C9391C">
        <w:rPr>
          <w:lang w:val="en-US"/>
        </w:rPr>
        <w:t>Moshammer</w:t>
      </w:r>
      <w:proofErr w:type="spellEnd"/>
      <w:r w:rsidRPr="00C9391C">
        <w:rPr>
          <w:lang w:val="en-US"/>
        </w:rPr>
        <w:t xml:space="preserve"> spins a web of metaphors and associations in a </w:t>
      </w:r>
      <w:proofErr w:type="spellStart"/>
      <w:r w:rsidRPr="00C9391C">
        <w:rPr>
          <w:lang w:val="en-US"/>
        </w:rPr>
        <w:t>wallfilling</w:t>
      </w:r>
      <w:proofErr w:type="spellEnd"/>
      <w:r w:rsidRPr="00C9391C">
        <w:rPr>
          <w:lang w:val="en-US"/>
        </w:rPr>
        <w:t xml:space="preserve"> composition.  </w:t>
      </w:r>
    </w:p>
    <w:p w14:paraId="73F637B6" w14:textId="77777777" w:rsidR="003F2021" w:rsidRPr="00C9391C" w:rsidRDefault="00000000">
      <w:pPr>
        <w:spacing w:after="0" w:line="259" w:lineRule="auto"/>
        <w:ind w:left="0" w:firstLine="0"/>
        <w:rPr>
          <w:lang w:val="en-US"/>
        </w:rPr>
      </w:pPr>
      <w:r w:rsidRPr="00C9391C">
        <w:rPr>
          <w:lang w:val="en-US"/>
        </w:rPr>
        <w:t xml:space="preserve"> </w:t>
      </w:r>
    </w:p>
    <w:p w14:paraId="47C43D46" w14:textId="77777777" w:rsidR="003F2021" w:rsidRPr="00C9391C" w:rsidRDefault="00000000">
      <w:pPr>
        <w:spacing w:after="0" w:line="259" w:lineRule="auto"/>
        <w:ind w:left="0" w:firstLine="0"/>
        <w:rPr>
          <w:lang w:val="en-US"/>
        </w:rPr>
      </w:pPr>
      <w:r w:rsidRPr="00C9391C">
        <w:rPr>
          <w:lang w:val="en-US"/>
        </w:rPr>
        <w:t xml:space="preserve"> </w:t>
      </w:r>
    </w:p>
    <w:p w14:paraId="4E6F7F85" w14:textId="77777777" w:rsidR="003F2021" w:rsidRPr="00C9391C" w:rsidRDefault="00000000">
      <w:pPr>
        <w:ind w:left="-5"/>
        <w:rPr>
          <w:lang w:val="en-US"/>
        </w:rPr>
      </w:pPr>
      <w:r w:rsidRPr="00C9391C">
        <w:rPr>
          <w:lang w:val="en-US"/>
        </w:rPr>
        <w:t xml:space="preserve">Like most of his works, Seiichi </w:t>
      </w:r>
      <w:proofErr w:type="spellStart"/>
      <w:r w:rsidRPr="00C9391C">
        <w:rPr>
          <w:lang w:val="en-US"/>
        </w:rPr>
        <w:t>Furuya's</w:t>
      </w:r>
      <w:proofErr w:type="spellEnd"/>
      <w:r w:rsidRPr="00C9391C">
        <w:rPr>
          <w:lang w:val="en-US"/>
        </w:rPr>
        <w:t xml:space="preserve"> series, which has also been published as a book, is the result of an almost forensic examination of his archive, in which he is constantly discovering and uncovering new things.  In “Face </w:t>
      </w:r>
      <w:proofErr w:type="gramStart"/>
      <w:r w:rsidRPr="00C9391C">
        <w:rPr>
          <w:lang w:val="en-US"/>
        </w:rPr>
        <w:t>To</w:t>
      </w:r>
      <w:proofErr w:type="gramEnd"/>
      <w:r w:rsidRPr="00C9391C">
        <w:rPr>
          <w:lang w:val="en-US"/>
        </w:rPr>
        <w:t xml:space="preserve"> Face”, Seiichi </w:t>
      </w:r>
      <w:proofErr w:type="spellStart"/>
      <w:r w:rsidRPr="00C9391C">
        <w:rPr>
          <w:lang w:val="en-US"/>
        </w:rPr>
        <w:t>Furuya</w:t>
      </w:r>
      <w:proofErr w:type="spellEnd"/>
      <w:r w:rsidRPr="00C9391C">
        <w:rPr>
          <w:lang w:val="en-US"/>
        </w:rPr>
        <w:t xml:space="preserve"> juxtaposes his pictures with those taken of him by his wife Christine for the first time.  Christine, who committed suicide in 1985, proves herself to be a talented and sensitive </w:t>
      </w:r>
      <w:proofErr w:type="spellStart"/>
      <w:proofErr w:type="gramStart"/>
      <w:r w:rsidRPr="00C9391C">
        <w:rPr>
          <w:lang w:val="en-US"/>
        </w:rPr>
        <w:t>photographer.In</w:t>
      </w:r>
      <w:proofErr w:type="spellEnd"/>
      <w:proofErr w:type="gramEnd"/>
      <w:r w:rsidRPr="00C9391C">
        <w:rPr>
          <w:lang w:val="en-US"/>
        </w:rPr>
        <w:t xml:space="preserve"> the diptychs that </w:t>
      </w:r>
      <w:proofErr w:type="spellStart"/>
      <w:r w:rsidRPr="00C9391C">
        <w:rPr>
          <w:lang w:val="en-US"/>
        </w:rPr>
        <w:lastRenderedPageBreak/>
        <w:t>Furuya</w:t>
      </w:r>
      <w:proofErr w:type="spellEnd"/>
      <w:r w:rsidRPr="00C9391C">
        <w:rPr>
          <w:lang w:val="en-US"/>
        </w:rPr>
        <w:t xml:space="preserve"> arranges, Christine's gaze is intertwined with that of Seiichi, who now also engages in the game of being the observed subject. </w:t>
      </w:r>
    </w:p>
    <w:p w14:paraId="267BEA09" w14:textId="77777777" w:rsidR="003F2021" w:rsidRPr="00C9391C" w:rsidRDefault="00000000">
      <w:pPr>
        <w:spacing w:after="0" w:line="259" w:lineRule="auto"/>
        <w:ind w:left="0" w:firstLine="0"/>
        <w:rPr>
          <w:lang w:val="en-US"/>
        </w:rPr>
      </w:pPr>
      <w:r w:rsidRPr="00C9391C">
        <w:rPr>
          <w:lang w:val="en-US"/>
        </w:rPr>
        <w:t xml:space="preserve"> </w:t>
      </w:r>
    </w:p>
    <w:p w14:paraId="7ACE1124" w14:textId="77777777" w:rsidR="003F2021" w:rsidRPr="00C9391C" w:rsidRDefault="00000000">
      <w:pPr>
        <w:ind w:left="-5"/>
        <w:rPr>
          <w:lang w:val="en-US"/>
        </w:rPr>
      </w:pPr>
      <w:r w:rsidRPr="00C9391C">
        <w:rPr>
          <w:lang w:val="en-US"/>
        </w:rPr>
        <w:t xml:space="preserve">»While the visual memory work that Seiichi has done over the years is an incessant attempt to process his grief by incorporating his face into the framework of their love story, »Face to Face, 1978-1985« suggests that this endless research by the author could also be read as a desire to find traces of himself and the role he played in the memories of their life together. </w:t>
      </w:r>
    </w:p>
    <w:p w14:paraId="4E7482EB" w14:textId="77777777" w:rsidR="003F2021" w:rsidRPr="00C9391C" w:rsidRDefault="00000000">
      <w:pPr>
        <w:ind w:left="-5"/>
        <w:rPr>
          <w:lang w:val="en-US"/>
        </w:rPr>
      </w:pPr>
      <w:r w:rsidRPr="00C9391C">
        <w:rPr>
          <w:lang w:val="en-US"/>
        </w:rPr>
        <w:t xml:space="preserve">This series of images recounts a seven-year relationship in a visual dialog (...) in which photography plays a fundamental role: it dusts off buried memories and makes it possible to reconstruct the past, and at the same time it creates new memories influenced by perspective and the passage of </w:t>
      </w:r>
      <w:proofErr w:type="gramStart"/>
      <w:r w:rsidRPr="00C9391C">
        <w:rPr>
          <w:lang w:val="en-US"/>
        </w:rPr>
        <w:t>time.«</w:t>
      </w:r>
      <w:proofErr w:type="gramEnd"/>
      <w:r w:rsidRPr="00C9391C">
        <w:rPr>
          <w:lang w:val="en-US"/>
        </w:rPr>
        <w:t xml:space="preserve">  </w:t>
      </w:r>
    </w:p>
    <w:p w14:paraId="66CF6056" w14:textId="77777777" w:rsidR="003F2021" w:rsidRPr="00C9391C" w:rsidRDefault="00000000">
      <w:pPr>
        <w:ind w:left="-5"/>
        <w:rPr>
          <w:lang w:val="en-US"/>
        </w:rPr>
      </w:pPr>
      <w:r w:rsidRPr="00C9391C">
        <w:rPr>
          <w:lang w:val="en-US"/>
        </w:rPr>
        <w:t xml:space="preserve">R. </w:t>
      </w:r>
      <w:proofErr w:type="spellStart"/>
      <w:r w:rsidRPr="00C9391C">
        <w:rPr>
          <w:lang w:val="en-US"/>
        </w:rPr>
        <w:t>Cerbarano</w:t>
      </w:r>
      <w:proofErr w:type="spellEnd"/>
      <w:r w:rsidRPr="00C9391C">
        <w:rPr>
          <w:lang w:val="en-US"/>
        </w:rPr>
        <w:t xml:space="preserve"> </w:t>
      </w:r>
    </w:p>
    <w:p w14:paraId="3CAFC3D2" w14:textId="77777777" w:rsidR="003F2021" w:rsidRPr="00C9391C" w:rsidRDefault="00000000">
      <w:pPr>
        <w:spacing w:after="0" w:line="259" w:lineRule="auto"/>
        <w:ind w:left="0" w:firstLine="0"/>
        <w:rPr>
          <w:lang w:val="en-US"/>
        </w:rPr>
      </w:pPr>
      <w:r w:rsidRPr="00C9391C">
        <w:rPr>
          <w:lang w:val="en-US"/>
        </w:rPr>
        <w:t xml:space="preserve"> </w:t>
      </w:r>
    </w:p>
    <w:p w14:paraId="3DF81D71" w14:textId="77777777" w:rsidR="003F2021" w:rsidRPr="00C9391C" w:rsidRDefault="00000000">
      <w:pPr>
        <w:ind w:left="-5"/>
        <w:rPr>
          <w:lang w:val="en-US"/>
        </w:rPr>
      </w:pPr>
      <w:r w:rsidRPr="00C9391C">
        <w:rPr>
          <w:lang w:val="en-US"/>
        </w:rPr>
        <w:t xml:space="preserve">The exhibited prints by Seiichi </w:t>
      </w:r>
      <w:proofErr w:type="spellStart"/>
      <w:r w:rsidRPr="00C9391C">
        <w:rPr>
          <w:lang w:val="en-US"/>
        </w:rPr>
        <w:t>Furuya</w:t>
      </w:r>
      <w:proofErr w:type="spellEnd"/>
      <w:r w:rsidRPr="00C9391C">
        <w:rPr>
          <w:lang w:val="en-US"/>
        </w:rPr>
        <w:t xml:space="preserve"> are a gift from the photographer to the FOTOHOF&gt;ARCHIV. </w:t>
      </w:r>
    </w:p>
    <w:p w14:paraId="728E3CD5" w14:textId="77777777" w:rsidR="003F2021" w:rsidRPr="00C9391C" w:rsidRDefault="00000000">
      <w:pPr>
        <w:spacing w:after="0" w:line="259" w:lineRule="auto"/>
        <w:ind w:left="0" w:firstLine="0"/>
        <w:rPr>
          <w:lang w:val="en-US"/>
        </w:rPr>
      </w:pPr>
      <w:r w:rsidRPr="00C9391C">
        <w:rPr>
          <w:lang w:val="en-US"/>
        </w:rPr>
        <w:t xml:space="preserve"> </w:t>
      </w:r>
    </w:p>
    <w:sectPr w:rsidR="003F2021" w:rsidRPr="00C9391C">
      <w:pgSz w:w="11904" w:h="16838"/>
      <w:pgMar w:top="1412" w:right="1432" w:bottom="1501" w:left="141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309020205020404"/>
    <w:charset w:val="00"/>
    <w:family w:val="modern"/>
    <w:pitch w:val="fixed"/>
    <w:sig w:usb0="E0002AFF" w:usb1="C0007843" w:usb2="00000009" w:usb3="00000000" w:csb0="000001FF" w:csb1="00000000"/>
  </w:font>
  <w:font w:name="Times">
    <w:altName w:val="Times New 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021"/>
    <w:rsid w:val="00136004"/>
    <w:rsid w:val="003F2021"/>
    <w:rsid w:val="00417763"/>
    <w:rsid w:val="004461A4"/>
    <w:rsid w:val="00767F5D"/>
    <w:rsid w:val="00971789"/>
    <w:rsid w:val="00A04E23"/>
    <w:rsid w:val="00C5589E"/>
    <w:rsid w:val="00C9391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319CBF2"/>
  <w15:docId w15:val="{44A3C2A6-BF62-6F4E-913B-C1D76BB1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AT"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 w:line="248" w:lineRule="auto"/>
      <w:ind w:left="10" w:hanging="10"/>
    </w:pPr>
    <w:rPr>
      <w:rFonts w:ascii="Calibri" w:eastAsia="Calibri" w:hAnsi="Calibri" w:cs="Calibri"/>
      <w:color w:val="000000"/>
    </w:rPr>
  </w:style>
  <w:style w:type="paragraph" w:styleId="berschrift1">
    <w:name w:val="heading 1"/>
    <w:next w:val="Standard"/>
    <w:link w:val="berschrift1Zchn"/>
    <w:uiPriority w:val="9"/>
    <w:qFormat/>
    <w:pPr>
      <w:keepNext/>
      <w:keepLines/>
      <w:spacing w:after="0" w:line="259" w:lineRule="auto"/>
      <w:ind w:left="10" w:hanging="10"/>
      <w:outlineLvl w:val="0"/>
    </w:pPr>
    <w:rPr>
      <w:rFonts w:ascii="Calibri" w:eastAsia="Calibri" w:hAnsi="Calibri" w:cs="Calibri"/>
      <w:color w:val="00000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libri" w:eastAsia="Calibri" w:hAnsi="Calibri" w:cs="Calibri"/>
      <w:color w:val="000000"/>
      <w:sz w:val="32"/>
    </w:rPr>
  </w:style>
  <w:style w:type="paragraph" w:customStyle="1" w:styleId="p1">
    <w:name w:val="p1"/>
    <w:basedOn w:val="Standard"/>
    <w:rsid w:val="00136004"/>
    <w:pPr>
      <w:spacing w:after="0" w:line="240" w:lineRule="auto"/>
      <w:ind w:left="0" w:firstLine="0"/>
    </w:pPr>
    <w:rPr>
      <w:rFonts w:ascii="Courier" w:eastAsia="Times New Roman" w:hAnsi="Courier" w:cs="Courier"/>
      <w:kern w:val="0"/>
      <w:sz w:val="16"/>
      <w:szCs w:val="16"/>
      <w14:ligatures w14:val="none"/>
    </w:rPr>
  </w:style>
  <w:style w:type="paragraph" w:customStyle="1" w:styleId="p2">
    <w:name w:val="p2"/>
    <w:basedOn w:val="Standard"/>
    <w:rsid w:val="00136004"/>
    <w:pPr>
      <w:spacing w:after="0" w:line="240" w:lineRule="auto"/>
      <w:ind w:left="0" w:firstLine="0"/>
    </w:pPr>
    <w:rPr>
      <w:rFonts w:ascii="Courier" w:eastAsia="Times New Roman" w:hAnsi="Courier" w:cs="Courier"/>
      <w:kern w:val="0"/>
      <w:sz w:val="15"/>
      <w:szCs w:val="15"/>
      <w14:ligatures w14:val="none"/>
    </w:rPr>
  </w:style>
  <w:style w:type="character" w:customStyle="1" w:styleId="s1">
    <w:name w:val="s1"/>
    <w:basedOn w:val="Absatz-Standardschriftart"/>
    <w:rsid w:val="00136004"/>
    <w:rPr>
      <w:rFonts w:ascii="Courier" w:hAnsi="Courier" w:cs="Courier" w:hint="default"/>
      <w:sz w:val="16"/>
      <w:szCs w:val="16"/>
    </w:rPr>
  </w:style>
  <w:style w:type="character" w:customStyle="1" w:styleId="s2">
    <w:name w:val="s2"/>
    <w:basedOn w:val="Absatz-Standardschriftart"/>
    <w:rsid w:val="00136004"/>
    <w:rPr>
      <w:rFonts w:ascii="Courier" w:hAnsi="Courier" w:cs="Courier" w:hint="default"/>
      <w:sz w:val="16"/>
      <w:szCs w:val="16"/>
    </w:rPr>
  </w:style>
  <w:style w:type="character" w:customStyle="1" w:styleId="s3">
    <w:name w:val="s3"/>
    <w:basedOn w:val="Absatz-Standardschriftart"/>
    <w:rsid w:val="00136004"/>
    <w:rPr>
      <w:rFonts w:ascii="Courier" w:hAnsi="Courier" w:cs="Courier" w:hint="default"/>
      <w:sz w:val="16"/>
      <w:szCs w:val="16"/>
    </w:rPr>
  </w:style>
  <w:style w:type="character" w:customStyle="1" w:styleId="s4">
    <w:name w:val="s4"/>
    <w:basedOn w:val="Absatz-Standardschriftart"/>
    <w:rsid w:val="00136004"/>
    <w:rPr>
      <w:rFonts w:ascii="Times" w:hAnsi="Times"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7279696">
      <w:bodyDiv w:val="1"/>
      <w:marLeft w:val="0"/>
      <w:marRight w:val="0"/>
      <w:marTop w:val="0"/>
      <w:marBottom w:val="0"/>
      <w:divBdr>
        <w:top w:val="none" w:sz="0" w:space="0" w:color="auto"/>
        <w:left w:val="none" w:sz="0" w:space="0" w:color="auto"/>
        <w:bottom w:val="none" w:sz="0" w:space="0" w:color="auto"/>
        <w:right w:val="none" w:sz="0" w:space="0" w:color="auto"/>
      </w:divBdr>
    </w:div>
    <w:div w:id="1972250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2129</Words>
  <Characters>13417</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FOTOHOF</dc:creator>
  <cp:keywords/>
  <cp:lastModifiedBy>FOTOHOF</cp:lastModifiedBy>
  <cp:revision>3</cp:revision>
  <dcterms:created xsi:type="dcterms:W3CDTF">2025-02-08T10:04:00Z</dcterms:created>
  <dcterms:modified xsi:type="dcterms:W3CDTF">2025-02-08T10:37:00Z</dcterms:modified>
</cp:coreProperties>
</file>